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51" w:rsidRPr="00B64CC4" w:rsidRDefault="001A47AA" w:rsidP="001A47AA">
      <w:pPr>
        <w:jc w:val="center"/>
        <w:rPr>
          <w:sz w:val="24"/>
        </w:rPr>
      </w:pPr>
      <w:r w:rsidRPr="00B64CC4">
        <w:rPr>
          <w:sz w:val="24"/>
        </w:rPr>
        <w:t>Бизнес-план проекта</w:t>
      </w:r>
    </w:p>
    <w:p w:rsidR="001A47AA" w:rsidRDefault="00B64CC4" w:rsidP="00B64CC4">
      <w:pPr>
        <w:spacing w:line="480" w:lineRule="auto"/>
        <w:jc w:val="center"/>
        <w:rPr>
          <w:b/>
          <w:sz w:val="24"/>
        </w:rPr>
      </w:pPr>
      <w:r w:rsidRPr="00B64CC4">
        <w:rPr>
          <w:b/>
          <w:sz w:val="24"/>
        </w:rPr>
        <w:t>«</w:t>
      </w:r>
      <w:hyperlink r:id="rId8" w:anchor="2986" w:history="1">
        <w:r w:rsidRPr="00B64CC4">
          <w:rPr>
            <w:b/>
            <w:sz w:val="24"/>
          </w:rPr>
          <w:t>Евразийский регистрационный комплекс авторских прав</w:t>
        </w:r>
      </w:hyperlink>
      <w:r w:rsidRPr="00B64CC4">
        <w:rPr>
          <w:b/>
          <w:sz w:val="24"/>
        </w:rPr>
        <w:t>»</w:t>
      </w:r>
    </w:p>
    <w:p w:rsidR="00E00187" w:rsidRDefault="00E00187" w:rsidP="00F84FF2">
      <w:pPr>
        <w:spacing w:line="360" w:lineRule="auto"/>
        <w:rPr>
          <w:sz w:val="24"/>
        </w:rPr>
      </w:pPr>
      <w:r w:rsidRPr="00901794">
        <w:rPr>
          <w:sz w:val="24"/>
        </w:rPr>
        <w:t>Проект представляет Некоммерческое партнерство содействия в защите интеллектуальных прав</w:t>
      </w:r>
      <w:r w:rsidR="00901794" w:rsidRPr="00901794">
        <w:rPr>
          <w:sz w:val="24"/>
        </w:rPr>
        <w:t xml:space="preserve"> «Интелл-Защита»</w:t>
      </w:r>
      <w:r w:rsidR="00251491">
        <w:rPr>
          <w:sz w:val="24"/>
        </w:rPr>
        <w:t xml:space="preserve">, руководитель проекта Генеральный директор НП «Интелл-Защита», </w:t>
      </w:r>
      <w:r w:rsidR="00C34993">
        <w:rPr>
          <w:sz w:val="24"/>
        </w:rPr>
        <w:t>кандидат химических наук, почетный доктор права Европейской академии естественных наук, действительный член Международной академии авторов научных открытий и изобретений</w:t>
      </w:r>
      <w:r w:rsidR="00194AE4">
        <w:rPr>
          <w:sz w:val="24"/>
        </w:rPr>
        <w:t xml:space="preserve"> Питов Вадим Александрович.</w:t>
      </w:r>
    </w:p>
    <w:p w:rsidR="00B10E97" w:rsidRDefault="00B10E97" w:rsidP="00F84FF2">
      <w:pPr>
        <w:spacing w:line="360" w:lineRule="auto"/>
        <w:rPr>
          <w:b/>
          <w:sz w:val="24"/>
        </w:rPr>
      </w:pPr>
      <w:r w:rsidRPr="00B10E97">
        <w:rPr>
          <w:b/>
          <w:sz w:val="24"/>
        </w:rPr>
        <w:t xml:space="preserve">1.  </w:t>
      </w:r>
      <w:r>
        <w:rPr>
          <w:b/>
          <w:sz w:val="24"/>
        </w:rPr>
        <w:t>РЕЗЮМЭ</w:t>
      </w:r>
    </w:p>
    <w:p w:rsidR="00F84FF2" w:rsidRPr="007A64C2" w:rsidRDefault="00B10E97" w:rsidP="00F84FF2">
      <w:pPr>
        <w:spacing w:line="360" w:lineRule="auto"/>
        <w:rPr>
          <w:sz w:val="24"/>
        </w:rPr>
      </w:pPr>
      <w:r w:rsidRPr="00B10E97">
        <w:rPr>
          <w:b/>
          <w:sz w:val="24"/>
        </w:rPr>
        <w:t xml:space="preserve"> </w:t>
      </w:r>
      <w:r w:rsidR="00F84FF2" w:rsidRPr="007A64C2">
        <w:rPr>
          <w:sz w:val="24"/>
        </w:rPr>
        <w:t>Характеристики организации: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организационно-правовая форма: некоммерческое партнерство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форма собственности: некоммерческая организация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среднесписочная численность: 4 партнера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уставный фонд: отсутствует согласно организационной форме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оборот за последний год: до 100000</w:t>
      </w:r>
      <w:r w:rsidR="001F5D7E" w:rsidRPr="007A64C2">
        <w:rPr>
          <w:rFonts w:eastAsia="Times New Roman"/>
          <w:color w:val="333333"/>
          <w:sz w:val="24"/>
          <w:lang w:eastAsia="ru-RU"/>
        </w:rPr>
        <w:t xml:space="preserve"> руб.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точный почтовый адрес, телефон: 117463 Москва, ул. Ясногорская, д. 13, корп. 2, кв. 354, тел.: +7(903)710-37-81.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банковские реквизиты: </w:t>
      </w:r>
      <w:r w:rsidRPr="007A64C2">
        <w:rPr>
          <w:sz w:val="24"/>
        </w:rPr>
        <w:t>р/с  40703810222000016787 в  АКБ "АБСОЛЮТ БАНК" (ЗАО) г. Москва, Отделение Павелецкое, к/с 30101810500000000976 в ОПЕРУ Московского ГТУ Банка России, БИК 044525976;</w:t>
      </w:r>
      <w:r w:rsidRPr="007A64C2">
        <w:rPr>
          <w:sz w:val="24"/>
        </w:rPr>
        <w:br/>
        <w:t>ОГРН 1097799002487</w:t>
      </w:r>
      <w:r w:rsidRPr="007A64C2">
        <w:rPr>
          <w:sz w:val="24"/>
        </w:rPr>
        <w:br/>
        <w:t xml:space="preserve">ИНН/КПП 7728012759/772801001                        </w:t>
      </w:r>
    </w:p>
    <w:p w:rsidR="00F84FF2" w:rsidRPr="007A64C2" w:rsidRDefault="00F84FF2" w:rsidP="00F84F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фамилия, имя, отчество, возраст и кв</w:t>
      </w:r>
      <w:r w:rsidR="001F5D7E" w:rsidRPr="007A64C2">
        <w:rPr>
          <w:rFonts w:eastAsia="Times New Roman"/>
          <w:color w:val="333333"/>
          <w:sz w:val="24"/>
          <w:lang w:eastAsia="ru-RU"/>
        </w:rPr>
        <w:t xml:space="preserve">алификация руководителя проекта: Питов Вадим Александрович, 1950 г.р., </w:t>
      </w:r>
      <w:r w:rsidR="001F5D7E" w:rsidRPr="007A64C2">
        <w:rPr>
          <w:sz w:val="24"/>
        </w:rPr>
        <w:t>Генеральный директор НП «Интелл-Защита», кандидат химических наук, патентовед, свидетельство №009309, Высшие государственные курсы повышения квалификации руководящих, инженерно-технических и научных работников по вопросам патентоведения и изобретательстсва, 1985 г., почетный доктор права Европейской академии естественных наук, действительный член Международной академии авторов научных открытий и изобретений, дополнительное образование в области менеджмента, маркетинга и социальной психологии</w:t>
      </w:r>
    </w:p>
    <w:p w:rsidR="001F5D7E" w:rsidRPr="007A64C2" w:rsidRDefault="001F5D7E" w:rsidP="001F5D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sz w:val="24"/>
        </w:rPr>
        <w:t>Краткое описание проекта:</w:t>
      </w:r>
      <w:r w:rsidRPr="007A64C2">
        <w:rPr>
          <w:sz w:val="24"/>
        </w:rPr>
        <w:br/>
      </w:r>
    </w:p>
    <w:p w:rsidR="001F5D7E" w:rsidRPr="007A64C2" w:rsidRDefault="001F5D7E" w:rsidP="00F84FF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Проект посвящен содействию в защите интеллектуальных прав авторам произведений и технических разработок.</w:t>
      </w:r>
    </w:p>
    <w:p w:rsidR="001F5D7E" w:rsidRPr="007A64C2" w:rsidRDefault="001F5D7E" w:rsidP="00F84FF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Проект прошел пилотную стадию апробации и готов к ма</w:t>
      </w:r>
      <w:r w:rsidR="00567FA7">
        <w:rPr>
          <w:rFonts w:eastAsia="Times New Roman"/>
          <w:color w:val="333333"/>
          <w:sz w:val="24"/>
          <w:lang w:eastAsia="ru-RU"/>
        </w:rPr>
        <w:t>с</w:t>
      </w:r>
      <w:r w:rsidRPr="007A64C2">
        <w:rPr>
          <w:rFonts w:eastAsia="Times New Roman"/>
          <w:color w:val="333333"/>
          <w:sz w:val="24"/>
          <w:lang w:eastAsia="ru-RU"/>
        </w:rPr>
        <w:t>штабному выходу на рынок услуг п</w:t>
      </w:r>
      <w:r w:rsidR="00E55B7F">
        <w:rPr>
          <w:rFonts w:eastAsia="Times New Roman"/>
          <w:color w:val="333333"/>
          <w:sz w:val="24"/>
          <w:lang w:eastAsia="ru-RU"/>
        </w:rPr>
        <w:t>о защите интеллектуальных прав.</w:t>
      </w:r>
    </w:p>
    <w:p w:rsidR="00F84FF2" w:rsidRPr="007A64C2" w:rsidRDefault="001F5D7E" w:rsidP="001F5D7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- Основным назначением проекта является содействие и помощь авторам/правообладателям произведений и технических разработок в защите интеллектуальных прав на всех стадиях развития своего творчества и бизнеса. Эта задача решается за счет последовательного, комплексного и системного подхода. Такой подход становится возможным за счет комплексного сочетания возможностей защиты интеллектуальных прав нормами авторского и патентного права, а также использования малоиспользуемых возможностей авторского права. Проект предоставляет возможность </w:t>
      </w:r>
      <w:r w:rsidRPr="007A64C2">
        <w:rPr>
          <w:rFonts w:eastAsia="Times New Roman"/>
          <w:color w:val="333333"/>
          <w:sz w:val="24"/>
          <w:lang w:eastAsia="ru-RU"/>
        </w:rPr>
        <w:lastRenderedPageBreak/>
        <w:t>быстро осуществлять подтверждение авторских прав и осуществлять это дистанционно и самостоятельно в любое время. Проект позволяет поддерживать и защищать практически все результаты интеллектуальной деятельности и делать это с высокой надежностью за счет использования комплексного и системного подхода.</w:t>
      </w:r>
    </w:p>
    <w:p w:rsidR="001F5D7E" w:rsidRPr="007A64C2" w:rsidRDefault="001F5D7E" w:rsidP="001F5D7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Руководитель проекта</w:t>
      </w:r>
      <w:r w:rsidR="00866FB3" w:rsidRPr="007A64C2">
        <w:rPr>
          <w:rFonts w:eastAsia="Times New Roman"/>
          <w:color w:val="333333"/>
          <w:sz w:val="24"/>
          <w:lang w:eastAsia="ru-RU"/>
        </w:rPr>
        <w:t>, Питов Вадим Александрович,</w:t>
      </w:r>
      <w:r w:rsidRPr="007A64C2">
        <w:rPr>
          <w:rFonts w:eastAsia="Times New Roman"/>
          <w:color w:val="333333"/>
          <w:sz w:val="24"/>
          <w:lang w:eastAsia="ru-RU"/>
        </w:rPr>
        <w:t xml:space="preserve"> имеет высшее техническое образование, химик-технолог (МИТХТ, 1974 г.), является кандидатом химических наук (ИФХ АН СССР, 1983 г.), имеет дополнительное образование по менеджменту и маркетингу, а также социальной психологии.</w:t>
      </w:r>
    </w:p>
    <w:p w:rsidR="002F3E8C" w:rsidRPr="007A64C2" w:rsidRDefault="001F5D7E" w:rsidP="001F5D7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ab/>
        <w:t>Партнер Линник Лев Николаевич</w:t>
      </w:r>
      <w:r w:rsidR="00D66748" w:rsidRPr="007A64C2">
        <w:rPr>
          <w:rFonts w:eastAsia="Times New Roman"/>
          <w:color w:val="333333"/>
          <w:sz w:val="24"/>
          <w:lang w:eastAsia="ru-RU"/>
        </w:rPr>
        <w:t>, 1940 г.р., инженер-физик (МФТИ, 1963 г.), кандидат технических наук, патентный поверенный РФ и евразийский патентный поверенный.</w:t>
      </w:r>
    </w:p>
    <w:p w:rsidR="00726A1E" w:rsidRPr="007A64C2" w:rsidRDefault="002F3E8C" w:rsidP="00726A1E">
      <w:pPr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- </w:t>
      </w:r>
      <w:r w:rsidR="001F5D7E" w:rsidRPr="007A64C2">
        <w:rPr>
          <w:rFonts w:eastAsia="Times New Roman"/>
          <w:color w:val="333333"/>
          <w:sz w:val="24"/>
          <w:lang w:eastAsia="ru-RU"/>
        </w:rPr>
        <w:t xml:space="preserve"> </w:t>
      </w:r>
      <w:r w:rsidRPr="007A64C2">
        <w:rPr>
          <w:rFonts w:eastAsia="Times New Roman"/>
          <w:color w:val="333333"/>
          <w:sz w:val="24"/>
          <w:lang w:eastAsia="ru-RU"/>
        </w:rPr>
        <w:t>Ситуация на рынке услуг защиты интеллектуальных прав в РФ и СНГ характеризуется низкой правовой грамотностью потребителей, сложностью или затрудненностью получения большинства услуг, в большинстве случаев высокой стоимостью услуг, использованием манипуляций и дезинформации со стороны поставщиков услуг.</w:t>
      </w:r>
      <w:r w:rsidR="00866FB3" w:rsidRPr="007A64C2">
        <w:rPr>
          <w:rFonts w:eastAsia="Times New Roman"/>
          <w:color w:val="333333"/>
          <w:sz w:val="24"/>
          <w:lang w:eastAsia="ru-RU"/>
        </w:rPr>
        <w:br/>
      </w:r>
      <w:r w:rsidR="00866FB3" w:rsidRPr="007A64C2">
        <w:rPr>
          <w:rFonts w:eastAsia="Times New Roman"/>
          <w:color w:val="333333"/>
          <w:sz w:val="24"/>
          <w:lang w:eastAsia="ru-RU"/>
        </w:rPr>
        <w:br/>
      </w:r>
      <w:r w:rsidRPr="007A64C2">
        <w:rPr>
          <w:rFonts w:eastAsia="Times New Roman"/>
          <w:color w:val="333333"/>
          <w:sz w:val="24"/>
          <w:lang w:eastAsia="ru-RU"/>
        </w:rPr>
        <w:t xml:space="preserve"> Преимущество продукции или услуг предприятия</w:t>
      </w:r>
      <w:r w:rsidR="00726A1E" w:rsidRPr="007A64C2">
        <w:rPr>
          <w:rFonts w:eastAsia="Times New Roman"/>
          <w:color w:val="333333"/>
          <w:sz w:val="24"/>
          <w:lang w:eastAsia="ru-RU"/>
        </w:rPr>
        <w:t>:</w:t>
      </w:r>
    </w:p>
    <w:p w:rsidR="00726A1E" w:rsidRPr="007A64C2" w:rsidRDefault="00726A1E" w:rsidP="00726A1E">
      <w:pPr>
        <w:pStyle w:val="a4"/>
        <w:numPr>
          <w:ilvl w:val="0"/>
          <w:numId w:val="5"/>
        </w:numPr>
        <w:contextualSpacing/>
        <w:rPr>
          <w:sz w:val="24"/>
        </w:rPr>
      </w:pPr>
      <w:r w:rsidRPr="007A64C2">
        <w:rPr>
          <w:sz w:val="24"/>
        </w:rPr>
        <w:t>Возможность правовой поддержки авторов на всем пути их творческой деятельности начиная с идеи,</w:t>
      </w:r>
    </w:p>
    <w:p w:rsidR="00726A1E" w:rsidRPr="007A64C2" w:rsidRDefault="00726A1E" w:rsidP="00726A1E">
      <w:pPr>
        <w:pStyle w:val="a4"/>
        <w:numPr>
          <w:ilvl w:val="0"/>
          <w:numId w:val="5"/>
        </w:numPr>
        <w:contextualSpacing/>
        <w:rPr>
          <w:sz w:val="24"/>
        </w:rPr>
      </w:pPr>
      <w:r w:rsidRPr="007A64C2">
        <w:rPr>
          <w:sz w:val="24"/>
        </w:rPr>
        <w:t>Наличие инструментов защиты авторских прав, а именно профильных каталогов для регистрации произведений различных форм выражения, объема и назначения</w:t>
      </w:r>
    </w:p>
    <w:p w:rsidR="00726A1E" w:rsidRPr="007A64C2" w:rsidRDefault="00726A1E" w:rsidP="00726A1E">
      <w:pPr>
        <w:pStyle w:val="a4"/>
        <w:numPr>
          <w:ilvl w:val="0"/>
          <w:numId w:val="5"/>
        </w:numPr>
        <w:contextualSpacing/>
        <w:rPr>
          <w:sz w:val="24"/>
        </w:rPr>
      </w:pPr>
      <w:r w:rsidRPr="007A64C2">
        <w:rPr>
          <w:sz w:val="24"/>
        </w:rPr>
        <w:t xml:space="preserve"> Разработаны методики защиты/регистрации,</w:t>
      </w:r>
    </w:p>
    <w:p w:rsidR="00726A1E" w:rsidRPr="007A64C2" w:rsidRDefault="00726A1E" w:rsidP="00726A1E">
      <w:pPr>
        <w:pStyle w:val="a4"/>
        <w:numPr>
          <w:ilvl w:val="0"/>
          <w:numId w:val="5"/>
        </w:numPr>
        <w:contextualSpacing/>
        <w:rPr>
          <w:sz w:val="24"/>
        </w:rPr>
      </w:pPr>
      <w:r w:rsidRPr="007A64C2">
        <w:rPr>
          <w:sz w:val="24"/>
        </w:rPr>
        <w:t>Сервисы сайта способствуют продвижению произведений авторов (на данный момент слабо развиты),</w:t>
      </w:r>
    </w:p>
    <w:p w:rsidR="00726A1E" w:rsidRPr="007A64C2" w:rsidRDefault="00726A1E" w:rsidP="00726A1E">
      <w:pPr>
        <w:pStyle w:val="a4"/>
        <w:numPr>
          <w:ilvl w:val="0"/>
          <w:numId w:val="5"/>
        </w:numPr>
        <w:contextualSpacing/>
        <w:rPr>
          <w:sz w:val="24"/>
        </w:rPr>
      </w:pPr>
      <w:r w:rsidRPr="007A64C2">
        <w:rPr>
          <w:sz w:val="24"/>
        </w:rPr>
        <w:t>Форма организации Партнерства позволяет авторам организовывать и проводить свои проекты под юрисдикцией НП «Интелл-Защита»</w:t>
      </w:r>
    </w:p>
    <w:p w:rsidR="00866FB3" w:rsidRPr="007A64C2" w:rsidRDefault="00726A1E" w:rsidP="00726A1E">
      <w:pPr>
        <w:pStyle w:val="a4"/>
        <w:ind w:left="0"/>
        <w:contextualSpacing/>
        <w:rPr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br/>
        <w:t xml:space="preserve">    К преимуществам предприятия также относится у</w:t>
      </w:r>
      <w:r w:rsidR="002F3E8C" w:rsidRPr="007A64C2">
        <w:rPr>
          <w:rFonts w:eastAsia="Times New Roman"/>
          <w:color w:val="333333"/>
          <w:sz w:val="24"/>
          <w:lang w:eastAsia="ru-RU"/>
        </w:rPr>
        <w:t>никальное торговое предложение (УТП) проекта:</w:t>
      </w:r>
    </w:p>
    <w:p w:rsidR="002F3E8C" w:rsidRPr="007A64C2" w:rsidRDefault="00866FB3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Регистрация права авторства на идею, концепцию, теорию и др. (а также авторских прав на их описание)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 xml:space="preserve">Защита авторских прав путем обнародования проекта 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Регистрация, терминов, авторских знаков, псевдонимов, произведений малых форм и др.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Регистрация коммерческих обозначений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Защита дизайна, архитектурных объектов нормами авторского права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Комплексная защита текстов, графики, аудио-, видео-произведений сайтов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 xml:space="preserve">Комплексная защита бизнеса 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Регистрация научных открытий, научных идей и гипотез совместно с Европейской академией естественных наук</w:t>
      </w:r>
    </w:p>
    <w:p w:rsidR="002F3E8C" w:rsidRPr="007A64C2" w:rsidRDefault="002F3E8C" w:rsidP="002F3E8C">
      <w:pPr>
        <w:pStyle w:val="a4"/>
        <w:numPr>
          <w:ilvl w:val="0"/>
          <w:numId w:val="2"/>
        </w:numPr>
        <w:contextualSpacing/>
        <w:rPr>
          <w:sz w:val="24"/>
        </w:rPr>
      </w:pPr>
      <w:r w:rsidRPr="007A64C2">
        <w:rPr>
          <w:sz w:val="24"/>
        </w:rPr>
        <w:t>Подарки авторам по разделам</w:t>
      </w:r>
    </w:p>
    <w:p w:rsidR="002F3E8C" w:rsidRPr="007A64C2" w:rsidRDefault="002F3E8C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sz w:val="24"/>
        </w:rPr>
        <w:t xml:space="preserve">- </w:t>
      </w:r>
      <w:r w:rsidRPr="007A64C2">
        <w:rPr>
          <w:rFonts w:eastAsia="Times New Roman"/>
          <w:color w:val="333333"/>
          <w:sz w:val="24"/>
          <w:lang w:eastAsia="ru-RU"/>
        </w:rPr>
        <w:t>Собственными ресурсами компании являются интеллектуальные ресурсы ее партнеров и разработанные методики защиты интеллектуальных прав с использованием каталогов сайта, а также комплексного и системного подхода.</w:t>
      </w:r>
    </w:p>
    <w:p w:rsidR="002F3E8C" w:rsidRPr="007A64C2" w:rsidRDefault="002F3E8C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Финансовая поддержка проекта осуществляется на средства Генерального директора.</w:t>
      </w:r>
    </w:p>
    <w:p w:rsidR="002F3E8C" w:rsidRPr="007A64C2" w:rsidRDefault="002F3E8C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Целями проекта являются расширение социальной базы за счет широкого информирования творческих масс о возможностях проекта, продвижение проекта за счет комплексного маркетинга и рекламы. После проведения маркетинговых и рекламных мероприятий с учетом их пролонгированного характера, возможно, довести количество регистраций через 1, 5 года до 20 - 30 в день с выручкой до 150000 – 2000000 руб. в месяц. К этому следует добавить оформление заявок на патенты в количестве 10 в месяц с поиском с выручкой не менее 500000, а также содействие в решении споров и различные оформления документов – 10000 в месяц.</w:t>
      </w:r>
    </w:p>
    <w:p w:rsidR="002F3E8C" w:rsidRPr="007A64C2" w:rsidRDefault="002F3E8C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-  </w:t>
      </w:r>
      <w:r w:rsidR="00DE6A83" w:rsidRPr="007A64C2">
        <w:rPr>
          <w:rFonts w:eastAsia="Times New Roman"/>
          <w:color w:val="333333"/>
          <w:sz w:val="24"/>
          <w:lang w:eastAsia="ru-RU"/>
        </w:rPr>
        <w:t>Положения проекта полностью согласуются с положениями права на результаты интеллектуальной деятельности и средства индивидуализации, изложенного в 4 части ГК РФ.</w:t>
      </w:r>
      <w:r w:rsidR="00DE6A83" w:rsidRPr="007A64C2">
        <w:rPr>
          <w:rFonts w:eastAsia="Times New Roman"/>
          <w:color w:val="333333"/>
          <w:sz w:val="24"/>
          <w:lang w:eastAsia="ru-RU"/>
        </w:rPr>
        <w:br/>
        <w:t xml:space="preserve"> Правовое оформление интеллектуальной собственности и ее защита входят приоритетными составляющими во все отраслевые и федеральные проекты.</w:t>
      </w:r>
    </w:p>
    <w:p w:rsidR="00DE6A83" w:rsidRPr="007A64C2" w:rsidRDefault="00DE6A83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Предполагаемые источники финансирования – инвестиционное финансирование.</w:t>
      </w:r>
    </w:p>
    <w:p w:rsidR="00DE6A83" w:rsidRPr="007A64C2" w:rsidRDefault="00DE6A83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Для планируемой деятельности лицензирование не предусмотрено.</w:t>
      </w:r>
    </w:p>
    <w:p w:rsidR="001078CB" w:rsidRPr="00AB07D5" w:rsidRDefault="00DE6A83" w:rsidP="001078CB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 w:rsidRPr="009C4657">
        <w:rPr>
          <w:rFonts w:eastAsia="Times New Roman"/>
          <w:color w:val="333333"/>
          <w:sz w:val="24"/>
          <w:lang w:eastAsia="ru-RU"/>
        </w:rPr>
        <w:t>- Ключевые экономические показатели:</w:t>
      </w:r>
      <w:r w:rsidRPr="007A64C2">
        <w:rPr>
          <w:rFonts w:eastAsia="Times New Roman"/>
          <w:color w:val="333333"/>
          <w:sz w:val="24"/>
          <w:lang w:eastAsia="ru-RU"/>
        </w:rPr>
        <w:t xml:space="preserve"> </w:t>
      </w:r>
      <w:r w:rsidR="001078CB">
        <w:rPr>
          <w:rFonts w:eastAsia="Times New Roman"/>
          <w:color w:val="333333"/>
          <w:sz w:val="24"/>
          <w:lang w:eastAsia="ru-RU"/>
        </w:rPr>
        <w:br/>
      </w:r>
      <w:r w:rsidR="001078CB" w:rsidRPr="00AB07D5">
        <w:rPr>
          <w:rFonts w:eastAsia="Times New Roman"/>
          <w:b/>
          <w:color w:val="333333"/>
          <w:sz w:val="24"/>
          <w:lang w:eastAsia="ru-RU"/>
        </w:rPr>
        <w:t>Чистый дисконтированный доход (ЧДД)</w:t>
      </w:r>
      <w:r w:rsidR="001078CB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1078CB" w:rsidRPr="00AB07D5">
        <w:rPr>
          <w:rFonts w:eastAsia="Times New Roman"/>
          <w:b/>
          <w:color w:val="333333"/>
          <w:sz w:val="24"/>
          <w:lang w:eastAsia="ru-RU"/>
        </w:rPr>
        <w:t>= 9331,92 тыс.руб</w:t>
      </w:r>
      <w:r w:rsidR="001078CB" w:rsidRPr="00AB07D5">
        <w:rPr>
          <w:rFonts w:eastAsia="Times New Roman"/>
          <w:color w:val="333333"/>
          <w:sz w:val="24"/>
          <w:lang w:eastAsia="ru-RU"/>
        </w:rPr>
        <w:t>.,</w:t>
      </w:r>
    </w:p>
    <w:p w:rsidR="00DE6A83" w:rsidRPr="001078CB" w:rsidRDefault="001078CB" w:rsidP="002F3E8C">
      <w:pPr>
        <w:rPr>
          <w:rFonts w:eastAsia="Times New Roman"/>
          <w:b/>
          <w:bCs/>
          <w:color w:val="000000"/>
          <w:sz w:val="24"/>
          <w:lang w:eastAsia="ru-RU"/>
        </w:rPr>
      </w:pPr>
      <w:r w:rsidRPr="00AB07D5">
        <w:rPr>
          <w:rFonts w:eastAsia="Times New Roman"/>
          <w:b/>
          <w:bCs/>
          <w:color w:val="333333"/>
          <w:sz w:val="24"/>
          <w:lang w:eastAsia="ru-RU"/>
        </w:rPr>
        <w:t xml:space="preserve"> ИД </w:t>
      </w:r>
      <w:r w:rsidRPr="00AB07D5">
        <w:rPr>
          <w:rFonts w:eastAsia="Times New Roman"/>
          <w:b/>
          <w:bCs/>
          <w:color w:val="000000"/>
          <w:sz w:val="24"/>
          <w:lang w:eastAsia="ru-RU"/>
        </w:rPr>
        <w:t xml:space="preserve"> = 1,15708</w:t>
      </w:r>
      <w:r w:rsidRPr="00AB07D5">
        <w:rPr>
          <w:rFonts w:eastAsia="Times New Roman"/>
          <w:b/>
          <w:bCs/>
          <w:color w:val="000000"/>
          <w:sz w:val="24"/>
          <w:lang w:eastAsia="ru-RU"/>
        </w:rPr>
        <w:br/>
      </w:r>
      <w:r w:rsidRPr="00AB07D5">
        <w:rPr>
          <w:rFonts w:eastAsia="Times New Roman"/>
          <w:b/>
          <w:color w:val="333333"/>
          <w:sz w:val="24"/>
          <w:lang w:eastAsia="ru-RU"/>
        </w:rPr>
        <w:t>Срок окупаемости: 3 года 3,9 месяца или 3,325 года</w:t>
      </w:r>
      <w:r w:rsidRPr="00AB07D5">
        <w:rPr>
          <w:rFonts w:eastAsia="Times New Roman"/>
          <w:bCs/>
          <w:color w:val="000000"/>
          <w:sz w:val="24"/>
          <w:lang w:eastAsia="ru-RU"/>
        </w:rPr>
        <w:br/>
      </w:r>
      <w:r w:rsidRPr="00CE7D85">
        <w:rPr>
          <w:rFonts w:eastAsia="Times New Roman"/>
          <w:b/>
          <w:color w:val="333333"/>
          <w:sz w:val="24"/>
          <w:lang w:eastAsia="ru-RU"/>
        </w:rPr>
        <w:t>ВНД (</w:t>
      </w:r>
      <w:r w:rsidRPr="00CE7D85">
        <w:rPr>
          <w:rFonts w:eastAsia="Times New Roman"/>
          <w:b/>
          <w:bCs/>
          <w:color w:val="000000"/>
          <w:sz w:val="24"/>
          <w:lang w:eastAsia="ru-RU"/>
        </w:rPr>
        <w:t>Е</w:t>
      </w:r>
      <w:r w:rsidRPr="00CE7D85">
        <w:rPr>
          <w:rFonts w:eastAsia="Times New Roman"/>
          <w:b/>
          <w:bCs/>
          <w:color w:val="000000"/>
          <w:sz w:val="24"/>
          <w:vertAlign w:val="subscript"/>
          <w:lang w:eastAsia="ru-RU"/>
        </w:rPr>
        <w:t>вн</w:t>
      </w:r>
      <w:r w:rsidRPr="00CE7D85">
        <w:rPr>
          <w:rFonts w:eastAsia="Times New Roman"/>
          <w:b/>
          <w:bCs/>
          <w:color w:val="000000"/>
          <w:sz w:val="24"/>
          <w:lang w:eastAsia="ru-RU"/>
        </w:rPr>
        <w:t>) = 40%</w:t>
      </w:r>
    </w:p>
    <w:p w:rsidR="00CE0321" w:rsidRPr="007A64C2" w:rsidRDefault="00DE6A83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- Возможные риски:</w:t>
      </w:r>
      <w:r w:rsidR="00CE0321" w:rsidRPr="007A64C2">
        <w:rPr>
          <w:rFonts w:eastAsia="Times New Roman"/>
          <w:color w:val="333333"/>
          <w:sz w:val="24"/>
          <w:lang w:eastAsia="ru-RU"/>
        </w:rPr>
        <w:t xml:space="preserve"> снижение экономических показателей:</w:t>
      </w:r>
      <w:r w:rsidR="00CE0321" w:rsidRPr="007A64C2">
        <w:rPr>
          <w:rFonts w:eastAsia="Times New Roman"/>
          <w:color w:val="333333"/>
          <w:sz w:val="24"/>
          <w:lang w:eastAsia="ru-RU"/>
        </w:rPr>
        <w:br/>
        <w:t xml:space="preserve">    -- Снижение уровня ВВП, уровня производства, покупательной способности населения. </w:t>
      </w:r>
    </w:p>
    <w:p w:rsidR="00CE0321" w:rsidRPr="007A64C2" w:rsidRDefault="00CE0321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    -- Изменение правовых норм авторского и патентного права.</w:t>
      </w:r>
      <w:r w:rsidR="00B10E97" w:rsidRPr="007A64C2">
        <w:rPr>
          <w:rFonts w:eastAsia="Times New Roman"/>
          <w:color w:val="333333"/>
          <w:sz w:val="24"/>
          <w:lang w:eastAsia="ru-RU"/>
        </w:rPr>
        <w:br/>
        <w:t xml:space="preserve">    -- Изменение правовых норм интернет-пользования.</w:t>
      </w:r>
    </w:p>
    <w:p w:rsidR="00CE0321" w:rsidRPr="007A64C2" w:rsidRDefault="00CE0321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    -- Конкурентные риски по набору услуг.</w:t>
      </w:r>
    </w:p>
    <w:p w:rsidR="00CE0321" w:rsidRPr="007A64C2" w:rsidRDefault="00CE0321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    -- Утрата части услуг УТП, снижение качества услуг</w:t>
      </w:r>
    </w:p>
    <w:p w:rsidR="00DE6A83" w:rsidRPr="007A64C2" w:rsidRDefault="00CE0321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    -- </w:t>
      </w:r>
      <w:r w:rsidR="00B10E97" w:rsidRPr="007A64C2">
        <w:rPr>
          <w:rFonts w:eastAsia="Times New Roman"/>
          <w:color w:val="333333"/>
          <w:sz w:val="24"/>
          <w:lang w:eastAsia="ru-RU"/>
        </w:rPr>
        <w:t>Появление новых интернет- и коммуникационных технологий</w:t>
      </w:r>
      <w:r w:rsidR="00DE6A83" w:rsidRPr="007A64C2">
        <w:rPr>
          <w:rFonts w:eastAsia="Times New Roman"/>
          <w:color w:val="333333"/>
          <w:sz w:val="24"/>
          <w:lang w:eastAsia="ru-RU"/>
        </w:rPr>
        <w:br/>
        <w:t xml:space="preserve">   Система страховок: </w:t>
      </w:r>
      <w:r w:rsidR="00B10E97" w:rsidRPr="007A64C2">
        <w:rPr>
          <w:rFonts w:eastAsia="Times New Roman"/>
          <w:color w:val="333333"/>
          <w:sz w:val="24"/>
          <w:lang w:eastAsia="ru-RU"/>
        </w:rPr>
        <w:br/>
        <w:t xml:space="preserve">    -- Постоянный мониторинг конкурентов</w:t>
      </w:r>
    </w:p>
    <w:p w:rsidR="00B10E97" w:rsidRPr="007A64C2" w:rsidRDefault="00B10E97" w:rsidP="002F3E8C">
      <w:p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 xml:space="preserve">    -- Следование новым тенденциям в интернете и коммуникациях</w:t>
      </w:r>
    </w:p>
    <w:p w:rsidR="00B10E97" w:rsidRPr="007A64C2" w:rsidRDefault="00B10E97" w:rsidP="002F3E8C">
      <w:pPr>
        <w:contextualSpacing/>
        <w:rPr>
          <w:rFonts w:eastAsia="Times New Roman"/>
          <w:color w:val="333333"/>
          <w:sz w:val="24"/>
          <w:lang w:eastAsia="ru-RU"/>
        </w:rPr>
      </w:pPr>
    </w:p>
    <w:p w:rsidR="00B10E97" w:rsidRPr="007A64C2" w:rsidRDefault="00DE6A83" w:rsidP="00B10E97">
      <w:pPr>
        <w:contextualSpacing/>
        <w:rPr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- Полное изложение содержательной части и расчетные данные проекта представляют собой конфиденциальную информацию.</w:t>
      </w:r>
    </w:p>
    <w:p w:rsidR="00B10E97" w:rsidRPr="007A64C2" w:rsidRDefault="00B10E97" w:rsidP="00B10E97">
      <w:pPr>
        <w:contextualSpacing/>
        <w:rPr>
          <w:sz w:val="24"/>
        </w:rPr>
      </w:pPr>
    </w:p>
    <w:p w:rsidR="00866FB3" w:rsidRPr="007A64C2" w:rsidRDefault="00B10E97" w:rsidP="00866FB3">
      <w:pPr>
        <w:contextualSpacing/>
        <w:rPr>
          <w:b/>
          <w:sz w:val="24"/>
        </w:rPr>
      </w:pPr>
      <w:r w:rsidRPr="007A64C2">
        <w:rPr>
          <w:b/>
          <w:sz w:val="24"/>
        </w:rPr>
        <w:t>2. ОПИСАНИЕ ПРЕДПРИЯТИЯ</w:t>
      </w: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Цели и задачи на ближайший период и на перспективу:</w:t>
      </w:r>
      <w:r w:rsidRPr="007A64C2">
        <w:rPr>
          <w:rFonts w:eastAsia="Times New Roman"/>
          <w:color w:val="333333"/>
          <w:sz w:val="24"/>
          <w:lang w:eastAsia="ru-RU"/>
        </w:rPr>
        <w:br/>
        <w:t>-Кадровая организация предприятия, привлечение сотрудников.</w:t>
      </w:r>
      <w:r w:rsidRPr="007A64C2">
        <w:rPr>
          <w:rFonts w:eastAsia="Times New Roman"/>
          <w:color w:val="333333"/>
          <w:sz w:val="24"/>
          <w:lang w:eastAsia="ru-RU"/>
        </w:rPr>
        <w:br/>
        <w:t>-Расширение социальной базы за счет широкого информирования творческих организаций и объединений, а также населения о возможностях проекта, продвижение проекта за счет комплексного маркетинга и рекламы.</w:t>
      </w:r>
      <w:r w:rsidRPr="007A64C2">
        <w:rPr>
          <w:rFonts w:eastAsia="Times New Roman"/>
          <w:color w:val="333333"/>
          <w:sz w:val="24"/>
          <w:lang w:eastAsia="ru-RU"/>
        </w:rPr>
        <w:br/>
        <w:t>- Осуществление комплекса маркетинговых и рекламных мероприятий.</w:t>
      </w:r>
      <w:r w:rsidRPr="007A64C2">
        <w:rPr>
          <w:rFonts w:eastAsia="Times New Roman"/>
          <w:color w:val="333333"/>
          <w:sz w:val="24"/>
          <w:lang w:eastAsia="ru-RU"/>
        </w:rPr>
        <w:br/>
        <w:t>- Разработка и осуществление монетарной политики.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rFonts w:eastAsia="Times New Roman"/>
          <w:color w:val="333333"/>
          <w:sz w:val="24"/>
          <w:lang w:eastAsia="ru-RU"/>
        </w:rPr>
      </w:pPr>
      <w:r w:rsidRPr="007A64C2">
        <w:rPr>
          <w:rFonts w:eastAsia="Times New Roman"/>
          <w:color w:val="333333"/>
          <w:sz w:val="24"/>
          <w:lang w:eastAsia="ru-RU"/>
        </w:rPr>
        <w:t>Организация не имеет владельцев по статусу.</w:t>
      </w:r>
      <w:r w:rsidRPr="007A64C2">
        <w:rPr>
          <w:rFonts w:eastAsia="Times New Roman"/>
          <w:color w:val="333333"/>
          <w:sz w:val="24"/>
          <w:lang w:eastAsia="ru-RU"/>
        </w:rPr>
        <w:br/>
        <w:t>Основным действующим лицом и владельцем сайта является автор и руководитель проекта Питов Вадим Александрович, 1950 г.р., Генеральный директор НП «Интелл-Защита», кандидат химических наук, патентовед, свидетельство №009309, Высшие государственные курсы повышения квалификации руководящих, инженерно-технических и научных работников по вопросам патентоведения и изобретательстсва, 1985 г., почетный доктор права Европейской академии естественных наук, действительный член Международной академии авторов научных открытий и изобретений, дополнительное образование в области менеджмента, маркетинга и социальной психологии.</w:t>
      </w:r>
    </w:p>
    <w:p w:rsidR="00866FB3" w:rsidRPr="007A64C2" w:rsidRDefault="00866FB3" w:rsidP="00866FB3">
      <w:pPr>
        <w:pStyle w:val="a4"/>
        <w:ind w:left="720"/>
        <w:contextualSpacing/>
        <w:rPr>
          <w:rFonts w:eastAsia="Times New Roman"/>
          <w:color w:val="333333"/>
          <w:sz w:val="24"/>
          <w:lang w:eastAsia="ru-RU"/>
        </w:rPr>
      </w:pP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Идеологической причиной создания проекта являлось отсутствие возможности защиты и публикации идей, целесообразность создания рынка идей, необходимость помощи творческим лицам в защите своих интеллектуальных прав, облегчение процедуры подтверждения авторских прав, повышение надежности защиты.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Финансирование проекта в прошлом и в настоящее время осуществляется за счет средств руководителя проекта Питова В.А.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Членами НП «Интелл-Защита» являются 4 человека:</w:t>
      </w:r>
      <w:r w:rsidRPr="007A64C2">
        <w:rPr>
          <w:rFonts w:eastAsia="Times New Roman"/>
          <w:color w:val="333333"/>
          <w:sz w:val="24"/>
          <w:lang w:eastAsia="ru-RU"/>
        </w:rPr>
        <w:br/>
        <w:t>Генеральный директор Питов В.А., Главный консультант Линник Л.Н. и еще два члена партнерства, не имеющие функциональных обязанностей.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F470D8" w:rsidRPr="007A64C2" w:rsidRDefault="00866FB3" w:rsidP="00866FB3">
      <w:pPr>
        <w:pStyle w:val="a4"/>
        <w:numPr>
          <w:ilvl w:val="1"/>
          <w:numId w:val="4"/>
        </w:numPr>
        <w:contextualSpacing/>
        <w:rPr>
          <w:sz w:val="24"/>
        </w:rPr>
      </w:pPr>
      <w:r w:rsidRPr="007A64C2">
        <w:rPr>
          <w:sz w:val="24"/>
        </w:rPr>
        <w:t>В настоящее время новые клиенты приходят по из Интерната на основании п</w:t>
      </w:r>
      <w:r w:rsidR="001D13C2" w:rsidRPr="007A64C2">
        <w:rPr>
          <w:sz w:val="24"/>
        </w:rPr>
        <w:t>оисковой выдачи Яндекса и Гугла без осуществления маркетинговых и рекламных мероприятий.</w:t>
      </w:r>
      <w:r w:rsidRPr="007A64C2">
        <w:rPr>
          <w:sz w:val="24"/>
        </w:rPr>
        <w:br/>
        <w:t xml:space="preserve"> На практике проверено, что проведение любой рекламной компании и маркетинговых мероприятий увеличивает число клиентов в несколько раз. Проведение SEO-оптимизации, маркетинговых и рекламных мероприятий увеличит поток реальных клиентов в несколько раз, до 30-40 человек в день.</w:t>
      </w:r>
      <w:r w:rsidR="00F470D8" w:rsidRPr="007A64C2">
        <w:rPr>
          <w:sz w:val="24"/>
        </w:rPr>
        <w:br/>
      </w:r>
    </w:p>
    <w:p w:rsidR="00866FB3" w:rsidRPr="007A64C2" w:rsidRDefault="00F470D8" w:rsidP="00866FB3">
      <w:pPr>
        <w:pStyle w:val="a4"/>
        <w:numPr>
          <w:ilvl w:val="1"/>
          <w:numId w:val="4"/>
        </w:numPr>
        <w:contextualSpacing/>
        <w:rPr>
          <w:sz w:val="24"/>
        </w:rPr>
      </w:pPr>
      <w:r w:rsidRPr="007A64C2">
        <w:rPr>
          <w:sz w:val="24"/>
        </w:rPr>
        <w:t>Основной задачей работы предприятия в последние 3 года являлось отработка методик публикации и регистрации произведений, технологий обслуживания клиентов, отработка программы сайта. Финансовая эффективность до 100000 руб. Ряд услуг в процессе отработки выполняется бесплатно. Представителям социальных групп предоставляются скидки, часто публикации на сайте для них осуществляются бесплатно.</w:t>
      </w:r>
      <w:r w:rsidR="00866FB3" w:rsidRPr="007A64C2">
        <w:rPr>
          <w:sz w:val="24"/>
        </w:rPr>
        <w:br/>
      </w:r>
    </w:p>
    <w:p w:rsidR="00866FB3" w:rsidRPr="007A64C2" w:rsidRDefault="00866FB3" w:rsidP="00866FB3">
      <w:pPr>
        <w:pStyle w:val="a4"/>
        <w:numPr>
          <w:ilvl w:val="1"/>
          <w:numId w:val="4"/>
        </w:numPr>
        <w:contextualSpacing/>
        <w:rPr>
          <w:b/>
          <w:sz w:val="24"/>
        </w:rPr>
      </w:pPr>
      <w:r w:rsidRPr="007A64C2">
        <w:rPr>
          <w:sz w:val="24"/>
        </w:rPr>
        <w:t xml:space="preserve">    Основные достижения предприятия:</w:t>
      </w:r>
      <w:r w:rsidRPr="007A64C2">
        <w:rPr>
          <w:sz w:val="24"/>
        </w:rPr>
        <w:br/>
        <w:t>- Разработка методики защиты авторства</w:t>
      </w:r>
      <w:r w:rsidRPr="007A64C2">
        <w:rPr>
          <w:rFonts w:eastAsia="Times New Roman"/>
          <w:color w:val="333333"/>
          <w:sz w:val="24"/>
          <w:lang w:eastAsia="ru-RU"/>
        </w:rPr>
        <w:t xml:space="preserve"> идеи</w:t>
      </w:r>
      <w:r w:rsidR="00F470D8" w:rsidRPr="007A64C2">
        <w:rPr>
          <w:rFonts w:eastAsia="Times New Roman"/>
          <w:color w:val="333333"/>
          <w:sz w:val="24"/>
          <w:lang w:eastAsia="ru-RU"/>
        </w:rPr>
        <w:t>.</w:t>
      </w:r>
      <w:r w:rsidRPr="007A64C2">
        <w:rPr>
          <w:rFonts w:eastAsia="Times New Roman"/>
          <w:color w:val="333333"/>
          <w:sz w:val="24"/>
          <w:lang w:eastAsia="ru-RU"/>
        </w:rPr>
        <w:br/>
        <w:t>- Разработка методик регистрации малых произведений, регистрации авторских прав коммерческих обозначений, регистрации авторских прав на контент сайта и др.</w:t>
      </w:r>
      <w:r w:rsidRPr="007A64C2">
        <w:rPr>
          <w:rFonts w:eastAsia="Times New Roman"/>
          <w:color w:val="333333"/>
          <w:sz w:val="24"/>
          <w:lang w:eastAsia="ru-RU"/>
        </w:rPr>
        <w:br/>
        <w:t>-Разработка методик применения малоиспользуемых норм авторского права для защиты интеллектуальных прав на произведения дизайна и на ряд обозначений.</w:t>
      </w:r>
      <w:r w:rsidRPr="007A64C2">
        <w:rPr>
          <w:rFonts w:eastAsia="Times New Roman"/>
          <w:color w:val="333333"/>
          <w:sz w:val="24"/>
          <w:lang w:eastAsia="ru-RU"/>
        </w:rPr>
        <w:br/>
        <w:t>- Практическая отработка всех разработанных методик</w:t>
      </w:r>
      <w:r w:rsidR="00F470D8" w:rsidRPr="007A64C2">
        <w:rPr>
          <w:rFonts w:eastAsia="Times New Roman"/>
          <w:color w:val="333333"/>
          <w:sz w:val="24"/>
          <w:lang w:eastAsia="ru-RU"/>
        </w:rPr>
        <w:t>.</w:t>
      </w:r>
      <w:r w:rsidRPr="007A64C2">
        <w:rPr>
          <w:rFonts w:eastAsia="Times New Roman"/>
          <w:color w:val="333333"/>
          <w:sz w:val="24"/>
          <w:lang w:eastAsia="ru-RU"/>
        </w:rPr>
        <w:br/>
        <w:t>- Предоставление возможности авторам реализации дистанционного подтверждения авторских прав на произведения науки, литературы, искусства.</w:t>
      </w:r>
    </w:p>
    <w:p w:rsidR="00866FB3" w:rsidRPr="007A64C2" w:rsidRDefault="00866FB3" w:rsidP="00866FB3">
      <w:pPr>
        <w:pStyle w:val="a4"/>
        <w:ind w:left="720"/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- Реализация возможности публикации и защиты авторства теорий, концепций, методик, гипотез и т.п.</w:t>
      </w:r>
      <w:r w:rsidRPr="007A64C2">
        <w:rPr>
          <w:rFonts w:eastAsia="Times New Roman"/>
          <w:color w:val="333333"/>
          <w:sz w:val="24"/>
          <w:lang w:eastAsia="ru-RU"/>
        </w:rPr>
        <w:br/>
        <w:t>- Создание многопрофильного сайта с возможностью его доведение до портала</w:t>
      </w:r>
      <w:r w:rsidR="00F470D8" w:rsidRPr="007A64C2">
        <w:rPr>
          <w:rFonts w:eastAsia="Times New Roman"/>
          <w:color w:val="333333"/>
          <w:sz w:val="24"/>
          <w:lang w:eastAsia="ru-RU"/>
        </w:rPr>
        <w:t>.</w:t>
      </w:r>
    </w:p>
    <w:p w:rsidR="00866FB3" w:rsidRPr="007A64C2" w:rsidRDefault="00866FB3" w:rsidP="00866FB3">
      <w:pPr>
        <w:pStyle w:val="a4"/>
        <w:ind w:left="720"/>
        <w:contextualSpacing/>
        <w:rPr>
          <w:b/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- Формирование нового комплекса универсального торгового предложения (УТП)</w:t>
      </w:r>
      <w:r w:rsidR="00F470D8" w:rsidRPr="007A64C2">
        <w:rPr>
          <w:rFonts w:eastAsia="Times New Roman"/>
          <w:color w:val="333333"/>
          <w:sz w:val="24"/>
          <w:lang w:eastAsia="ru-RU"/>
        </w:rPr>
        <w:t>.</w:t>
      </w:r>
      <w:r w:rsidRPr="007A64C2">
        <w:rPr>
          <w:rFonts w:eastAsia="Times New Roman"/>
          <w:color w:val="333333"/>
          <w:sz w:val="24"/>
          <w:lang w:eastAsia="ru-RU"/>
        </w:rPr>
        <w:br/>
        <w:t>- Расширение возможностей комплексной защиты интеллектуальных прав на произведения и разработки</w:t>
      </w:r>
      <w:r w:rsidR="00F470D8" w:rsidRPr="007A64C2">
        <w:rPr>
          <w:rFonts w:eastAsia="Times New Roman"/>
          <w:color w:val="333333"/>
          <w:sz w:val="24"/>
          <w:lang w:eastAsia="ru-RU"/>
        </w:rPr>
        <w:t>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67371E" w:rsidRPr="007A64C2" w:rsidRDefault="003275ED" w:rsidP="00866FB3">
      <w:pPr>
        <w:pStyle w:val="a4"/>
        <w:numPr>
          <w:ilvl w:val="1"/>
          <w:numId w:val="4"/>
        </w:numPr>
        <w:contextualSpacing/>
        <w:rPr>
          <w:sz w:val="24"/>
        </w:rPr>
      </w:pPr>
      <w:r w:rsidRPr="007A64C2">
        <w:rPr>
          <w:sz w:val="24"/>
        </w:rPr>
        <w:t>Организация обеспечивает следующие потребности заказчиков:</w:t>
      </w:r>
      <w:r w:rsidRPr="007A64C2">
        <w:rPr>
          <w:sz w:val="24"/>
        </w:rPr>
        <w:br/>
        <w:t xml:space="preserve">- Подтверждение авторства и публикация идей, </w:t>
      </w:r>
      <w:r w:rsidRPr="007A64C2">
        <w:rPr>
          <w:rFonts w:eastAsia="Times New Roman"/>
          <w:color w:val="333333"/>
          <w:sz w:val="24"/>
          <w:lang w:eastAsia="ru-RU"/>
        </w:rPr>
        <w:t>теорий, концепций, методик, гипотез и т.п.</w:t>
      </w:r>
      <w:r w:rsidRPr="007A64C2">
        <w:rPr>
          <w:rFonts w:eastAsia="Times New Roman"/>
          <w:color w:val="333333"/>
          <w:sz w:val="24"/>
          <w:lang w:eastAsia="ru-RU"/>
        </w:rPr>
        <w:br/>
      </w:r>
      <w:r w:rsidRPr="007A64C2">
        <w:rPr>
          <w:sz w:val="24"/>
        </w:rPr>
        <w:t xml:space="preserve">- </w:t>
      </w:r>
      <w:r w:rsidR="001D13C2" w:rsidRPr="007A64C2">
        <w:rPr>
          <w:sz w:val="24"/>
        </w:rPr>
        <w:t>Электронное депонирование и подтверждение прав на произведения науки, литературы, искусства,</w:t>
      </w:r>
      <w:r w:rsidR="001D13C2" w:rsidRPr="007A64C2">
        <w:rPr>
          <w:sz w:val="24"/>
        </w:rPr>
        <w:br/>
        <w:t>- Электронное депонирование и подтверждение прав на произведения малых форм.</w:t>
      </w:r>
      <w:r w:rsidR="001D13C2" w:rsidRPr="007A64C2">
        <w:rPr>
          <w:sz w:val="24"/>
        </w:rPr>
        <w:br/>
        <w:t>- Депонирование проектов ( дизайн, архитектура, ландшафт)</w:t>
      </w:r>
      <w:r w:rsidR="001D13C2" w:rsidRPr="007A64C2">
        <w:rPr>
          <w:sz w:val="24"/>
        </w:rPr>
        <w:br/>
        <w:t>- Защита дизайна и обозначений нормами авторского права.</w:t>
      </w:r>
      <w:r w:rsidR="001D13C2" w:rsidRPr="007A64C2">
        <w:rPr>
          <w:sz w:val="24"/>
        </w:rPr>
        <w:br/>
        <w:t>- Осуществление комплексной защиты контента сайтов.</w:t>
      </w:r>
      <w:r w:rsidR="001D13C2" w:rsidRPr="007A64C2">
        <w:rPr>
          <w:sz w:val="24"/>
        </w:rPr>
        <w:br/>
        <w:t>- Оформление заявок на выдачу патентов на изобретения, полезные модели, промышленные образцы.</w:t>
      </w:r>
    </w:p>
    <w:p w:rsidR="00726A1E" w:rsidRPr="007A64C2" w:rsidRDefault="0067371E" w:rsidP="00726A1E">
      <w:pPr>
        <w:pStyle w:val="a4"/>
        <w:ind w:left="720"/>
        <w:contextualSpacing/>
        <w:rPr>
          <w:sz w:val="24"/>
        </w:rPr>
      </w:pPr>
      <w:r w:rsidRPr="007A64C2">
        <w:rPr>
          <w:sz w:val="24"/>
        </w:rPr>
        <w:t>- Комплексная и системная защита нормами авторского и патентного права.</w:t>
      </w:r>
      <w:r w:rsidRPr="007A64C2">
        <w:rPr>
          <w:sz w:val="24"/>
        </w:rPr>
        <w:br/>
        <w:t>- Содействие, помощь, сопровождение в досудебных и судебных спорах.</w:t>
      </w:r>
      <w:r w:rsidR="00726A1E" w:rsidRPr="007A64C2">
        <w:rPr>
          <w:sz w:val="24"/>
        </w:rPr>
        <w:br/>
        <w:t>- Регистрация открытий (совместно с Европейской академией естественных наук).</w:t>
      </w:r>
    </w:p>
    <w:p w:rsidR="00726A1E" w:rsidRPr="007A64C2" w:rsidRDefault="00726A1E" w:rsidP="00726A1E">
      <w:pPr>
        <w:pStyle w:val="a4"/>
        <w:ind w:left="720"/>
        <w:contextualSpacing/>
        <w:rPr>
          <w:sz w:val="24"/>
        </w:rPr>
      </w:pPr>
    </w:p>
    <w:p w:rsidR="003275ED" w:rsidRPr="007A64C2" w:rsidRDefault="00726A1E" w:rsidP="00726A1E">
      <w:pPr>
        <w:pStyle w:val="a4"/>
        <w:ind w:left="720"/>
        <w:contextualSpacing/>
        <w:rPr>
          <w:sz w:val="24"/>
        </w:rPr>
      </w:pPr>
      <w:r w:rsidRPr="007A64C2">
        <w:rPr>
          <w:sz w:val="24"/>
        </w:rPr>
        <w:br/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Объем рынка продукции или услуг, предоставляемых предприятием:</w:t>
      </w:r>
      <w:r w:rsidRPr="007A64C2">
        <w:rPr>
          <w:rFonts w:eastAsia="Times New Roman"/>
          <w:color w:val="333333"/>
          <w:sz w:val="24"/>
          <w:lang w:eastAsia="ru-RU"/>
        </w:rPr>
        <w:br/>
        <w:t xml:space="preserve">      - В области регистрации идей около 100%.</w:t>
      </w:r>
      <w:r w:rsidRPr="007A64C2">
        <w:rPr>
          <w:rFonts w:eastAsia="Times New Roman"/>
          <w:color w:val="333333"/>
          <w:sz w:val="24"/>
          <w:lang w:eastAsia="ru-RU"/>
        </w:rPr>
        <w:br/>
        <w:t xml:space="preserve">      - В области регистрации открытий около 50%</w:t>
      </w:r>
      <w:r w:rsidRPr="007A64C2">
        <w:rPr>
          <w:rFonts w:eastAsia="Times New Roman"/>
          <w:color w:val="333333"/>
          <w:sz w:val="24"/>
          <w:lang w:eastAsia="ru-RU"/>
        </w:rPr>
        <w:br/>
        <w:t xml:space="preserve">      - В области депонирования менее 1%.</w:t>
      </w:r>
      <w:r w:rsidRPr="007A64C2">
        <w:rPr>
          <w:rFonts w:eastAsia="Times New Roman"/>
          <w:color w:val="333333"/>
          <w:sz w:val="24"/>
          <w:lang w:eastAsia="ru-RU"/>
        </w:rPr>
        <w:br/>
        <w:t xml:space="preserve">      - В области патентования менее 1%.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sz w:val="24"/>
        </w:rPr>
        <w:t>Рекламные возможности в настоящее время не используются, но по опыту только директ-маркетинг в одном Яндексе повышает количество клиентов в 10 -20 раз. Зависит от рекламного места в выдаче)</w:t>
      </w:r>
      <w:r w:rsidRPr="007A64C2">
        <w:rPr>
          <w:sz w:val="24"/>
        </w:rPr>
        <w:br/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sz w:val="24"/>
        </w:rPr>
        <w:t>Наименьшая активность клиентов в праздники и летом.</w:t>
      </w:r>
      <w:r w:rsidRPr="007A64C2">
        <w:rPr>
          <w:sz w:val="24"/>
        </w:rPr>
        <w:br/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sz w:val="24"/>
        </w:rPr>
        <w:t>Долю предприятия на рынке можно увеличить с помощью рекламных и маркетинговых мероприятий, с помощью привлечения через социальные сети,  с помощью организации профильного обучения, прямыми контактами с творческими аудиториями.</w:t>
      </w:r>
      <w:r w:rsidRPr="007A64C2">
        <w:rPr>
          <w:sz w:val="24"/>
        </w:rPr>
        <w:br/>
        <w:t xml:space="preserve"> </w:t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sz w:val="24"/>
        </w:rPr>
        <w:t>Ноу-хау проекта представляют собой универсальное торговое предложение и изложены выше.</w:t>
      </w:r>
      <w:r w:rsidRPr="007A64C2">
        <w:rPr>
          <w:sz w:val="24"/>
        </w:rPr>
        <w:br/>
      </w:r>
    </w:p>
    <w:p w:rsidR="00726A1E" w:rsidRPr="007A64C2" w:rsidRDefault="00726A1E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Территориальное расположение клиентов – территория РФ и СНГ.</w:t>
      </w:r>
      <w:r w:rsidRPr="007A64C2">
        <w:rPr>
          <w:rFonts w:eastAsia="Times New Roman"/>
          <w:color w:val="333333"/>
          <w:sz w:val="24"/>
          <w:lang w:eastAsia="ru-RU"/>
        </w:rPr>
        <w:br/>
      </w:r>
    </w:p>
    <w:p w:rsidR="00F20330" w:rsidRPr="00490E47" w:rsidRDefault="00F20330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7A64C2">
        <w:rPr>
          <w:rFonts w:eastAsia="Times New Roman"/>
          <w:color w:val="333333"/>
          <w:sz w:val="24"/>
          <w:lang w:eastAsia="ru-RU"/>
        </w:rPr>
        <w:t>Основные конкуренты и их сильные стороны</w:t>
      </w:r>
    </w:p>
    <w:p w:rsidR="00490E47" w:rsidRPr="007A64C2" w:rsidRDefault="00490E47" w:rsidP="00490E47">
      <w:pPr>
        <w:pStyle w:val="a4"/>
        <w:ind w:left="709"/>
        <w:contextualSpacing/>
        <w:rPr>
          <w:sz w:val="24"/>
        </w:rPr>
      </w:pPr>
    </w:p>
    <w:p w:rsidR="00F20330" w:rsidRPr="00490E47" w:rsidRDefault="00F20330" w:rsidP="00F20330">
      <w:pPr>
        <w:jc w:val="both"/>
        <w:rPr>
          <w:rFonts w:eastAsia="Times New Roman"/>
          <w:b/>
          <w:color w:val="333333"/>
          <w:sz w:val="24"/>
          <w:lang w:eastAsia="ru-RU"/>
        </w:rPr>
      </w:pPr>
      <w:r w:rsidRPr="00490E47">
        <w:rPr>
          <w:rFonts w:eastAsia="Times New Roman"/>
          <w:color w:val="333333"/>
          <w:sz w:val="24"/>
          <w:lang w:eastAsia="ru-RU"/>
        </w:rPr>
        <w:t xml:space="preserve">                        </w:t>
      </w:r>
      <w:r w:rsidRPr="00490E47">
        <w:rPr>
          <w:rFonts w:eastAsia="Times New Roman"/>
          <w:b/>
          <w:color w:val="333333"/>
          <w:sz w:val="24"/>
          <w:lang w:eastAsia="ru-RU"/>
        </w:rPr>
        <w:t>Основные конкуренты по авторскому праву:</w:t>
      </w:r>
    </w:p>
    <w:p w:rsidR="00F20330" w:rsidRPr="00490E47" w:rsidRDefault="001330AE" w:rsidP="00C644B0">
      <w:pPr>
        <w:pStyle w:val="a4"/>
        <w:ind w:left="720"/>
        <w:contextualSpacing/>
        <w:rPr>
          <w:sz w:val="24"/>
        </w:rPr>
      </w:pPr>
      <w:r>
        <w:rPr>
          <w:b/>
          <w:sz w:val="24"/>
        </w:rPr>
        <w:t xml:space="preserve">А)  </w:t>
      </w:r>
      <w:r w:rsidR="00F20330" w:rsidRPr="00490E47">
        <w:rPr>
          <w:b/>
          <w:sz w:val="24"/>
        </w:rPr>
        <w:t>РАО</w:t>
      </w:r>
      <w:r w:rsidR="00F20330" w:rsidRPr="00490E47">
        <w:rPr>
          <w:sz w:val="24"/>
        </w:rPr>
        <w:t xml:space="preserve"> - </w:t>
      </w:r>
      <w:hyperlink r:id="rId9" w:history="1">
        <w:r w:rsidR="00F20330" w:rsidRPr="00490E47">
          <w:rPr>
            <w:rStyle w:val="a5"/>
            <w:sz w:val="24"/>
          </w:rPr>
          <w:t>http://rao.ru/</w:t>
        </w:r>
      </w:hyperlink>
      <w:r w:rsidR="00F20330" w:rsidRPr="00490E47">
        <w:rPr>
          <w:sz w:val="24"/>
        </w:rPr>
        <w:t xml:space="preserve"> ; депонирование в РАО - </w:t>
      </w:r>
      <w:hyperlink r:id="rId10" w:history="1">
        <w:r w:rsidR="00F20330" w:rsidRPr="00490E47">
          <w:rPr>
            <w:rStyle w:val="a5"/>
            <w:sz w:val="24"/>
          </w:rPr>
          <w:t>http://rao.ru/for-rightholders/deponirovanie-neobnarodovannyh-proizvedenij/</w:t>
        </w:r>
      </w:hyperlink>
      <w:r w:rsidR="00F20330" w:rsidRPr="00490E47">
        <w:rPr>
          <w:sz w:val="24"/>
        </w:rPr>
        <w:t xml:space="preserve"> </w:t>
      </w:r>
      <w:r w:rsidR="00F20330" w:rsidRPr="00490E47">
        <w:rPr>
          <w:b/>
          <w:sz w:val="24"/>
        </w:rPr>
        <w:br/>
      </w:r>
    </w:p>
    <w:tbl>
      <w:tblPr>
        <w:tblStyle w:val="a6"/>
        <w:tblW w:w="0" w:type="auto"/>
        <w:tblInd w:w="720" w:type="dxa"/>
        <w:tblLook w:val="04A0"/>
      </w:tblPr>
      <w:tblGrid>
        <w:gridCol w:w="4404"/>
        <w:gridCol w:w="4447"/>
      </w:tblGrid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Преимущества РАО</w:t>
            </w: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Наши преимущества</w:t>
            </w:r>
          </w:p>
        </w:tc>
      </w:tr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Известность, брэнд</w:t>
            </w: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-Электронная публикация</w:t>
            </w: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Возможность просмотра в любое время,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Быстрота публикации,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Более широкий спектр объектов – идеи, произведения малых форм, коммерческое обозначение (КО) и др.,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Более понятно и удобнее, нагляднее,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Доступны к просмотру все электронные копии,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Наличие внутренней социальной  сети, возможность оформления авторских выставок, наличие различных сервисов для авторов,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Специальные каталоги разного назначения для регистрации авторских прав 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Возможность подарков в виде дополнительной защиты,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Наличие инструментов защиты дизайна, архитектуры, ландшафта, произведений малых форм, комплексной защиты произведений сайтов,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Защита обозначений авторским правом,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Фильтр технических решений (у нас ручной фильтр при публикации),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-Возможности комплексной защиты интеллектуальных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Выход на патентование технических решений,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Отсутствие сверхнормативных требований при регистрации – паспортные данные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 др.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F20330" w:rsidRPr="00490E47" w:rsidRDefault="00F20330" w:rsidP="00F20330">
      <w:pPr>
        <w:pStyle w:val="a4"/>
        <w:rPr>
          <w:sz w:val="24"/>
        </w:rPr>
      </w:pPr>
      <w:r w:rsidRPr="00490E47">
        <w:rPr>
          <w:b/>
          <w:sz w:val="24"/>
        </w:rPr>
        <w:br/>
      </w:r>
    </w:p>
    <w:p w:rsidR="00F20330" w:rsidRPr="00490E47" w:rsidRDefault="001330AE" w:rsidP="001330AE">
      <w:pPr>
        <w:pStyle w:val="a4"/>
        <w:ind w:left="720"/>
        <w:contextualSpacing/>
        <w:rPr>
          <w:sz w:val="24"/>
        </w:rPr>
      </w:pPr>
      <w:r>
        <w:rPr>
          <w:b/>
          <w:sz w:val="24"/>
        </w:rPr>
        <w:t xml:space="preserve">Б)  </w:t>
      </w:r>
      <w:r w:rsidR="00F20330" w:rsidRPr="00490E47">
        <w:rPr>
          <w:b/>
          <w:sz w:val="24"/>
        </w:rPr>
        <w:t>Копирус</w:t>
      </w:r>
      <w:r w:rsidR="00F20330" w:rsidRPr="00490E47">
        <w:rPr>
          <w:sz w:val="24"/>
        </w:rPr>
        <w:t xml:space="preserve"> - </w:t>
      </w:r>
      <w:hyperlink r:id="rId11" w:history="1">
        <w:r w:rsidR="00F20330" w:rsidRPr="00490E47">
          <w:rPr>
            <w:rStyle w:val="a5"/>
            <w:sz w:val="24"/>
          </w:rPr>
          <w:t>http://www.copyrus.org/</w:t>
        </w:r>
      </w:hyperlink>
      <w:r w:rsidR="00F20330" w:rsidRPr="00490E47">
        <w:rPr>
          <w:sz w:val="24"/>
        </w:rPr>
        <w:t xml:space="preserve"> ; </w:t>
      </w:r>
      <w:r w:rsidR="00F20330" w:rsidRPr="00490E47">
        <w:rPr>
          <w:sz w:val="24"/>
        </w:rPr>
        <w:br/>
        <w:t xml:space="preserve">                   </w:t>
      </w:r>
      <w:hyperlink r:id="rId12" w:history="1">
        <w:r w:rsidR="00F20330" w:rsidRPr="00490E47">
          <w:rPr>
            <w:rStyle w:val="a5"/>
            <w:sz w:val="24"/>
          </w:rPr>
          <w:t>http://www.copyright.ru/</w:t>
        </w:r>
      </w:hyperlink>
      <w:r w:rsidR="00F20330" w:rsidRPr="00490E47">
        <w:rPr>
          <w:sz w:val="24"/>
        </w:rPr>
        <w:t xml:space="preserve"> </w:t>
      </w:r>
      <w:r w:rsidR="00F20330" w:rsidRPr="00490E47">
        <w:rPr>
          <w:sz w:val="24"/>
        </w:rPr>
        <w:br/>
      </w:r>
    </w:p>
    <w:tbl>
      <w:tblPr>
        <w:tblStyle w:val="a6"/>
        <w:tblW w:w="0" w:type="auto"/>
        <w:tblInd w:w="720" w:type="dxa"/>
        <w:tblLook w:val="04A0"/>
      </w:tblPr>
      <w:tblGrid>
        <w:gridCol w:w="4456"/>
        <w:gridCol w:w="4395"/>
      </w:tblGrid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Преимущества Копируса</w:t>
            </w: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Наши преимущества</w:t>
            </w:r>
          </w:p>
        </w:tc>
      </w:tr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Длительное время на рынке, известность , брэнд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Связь с авторскими организациями,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Регистрация имени в международной организации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Развитый маркетинг 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Финансовая поддержка Министерства коммуникаций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Административный ресурс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Современный дизайн  сайта - </w:t>
            </w:r>
            <w:hyperlink r:id="rId13" w:history="1">
              <w:r w:rsidRPr="00490E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http://www.copyrus.org/</w:t>
              </w:r>
            </w:hyperlink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Электронная публикация</w:t>
            </w: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Возможность просмотра в любое время,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Быстрая публикация,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Более широкий спектр объектов – идеи, произведения малых форм, коммерческое обозначение (КО) и др.,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Более понятно и удобнее, нагляднее,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Доступны к просмотру все электронные копии,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Наличие внутренней социальной  сети, возможность оформления авторских выставок, наличие различных сервисов для авторов,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Специальные каталоги разного назначения для регистрации авторских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Возможность подарков в виде дополнительной защиты,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Наличие инструментов защиты дизайна, архитектуры, ландшафта, произведений малых форм, комплексной защиты произведений сайтов,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Защита обозначений авторским правом,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Фильтр технических решений (у нас ручной фильтр при публикации),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-Возможности комплексной защиты интеллектуальных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Выход на патентование технических решений,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Отсутствие сверхнормативных требований при регистрации – паспортные данные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 др.</w:t>
            </w:r>
          </w:p>
        </w:tc>
      </w:tr>
    </w:tbl>
    <w:p w:rsidR="00F20330" w:rsidRPr="00490E47" w:rsidRDefault="00F20330" w:rsidP="00F20330">
      <w:pPr>
        <w:pStyle w:val="a4"/>
        <w:rPr>
          <w:sz w:val="24"/>
        </w:rPr>
      </w:pPr>
    </w:p>
    <w:p w:rsidR="00F20330" w:rsidRPr="00490E47" w:rsidRDefault="001330AE" w:rsidP="001330AE">
      <w:pPr>
        <w:pStyle w:val="a4"/>
        <w:ind w:left="720"/>
        <w:contextualSpacing/>
        <w:rPr>
          <w:sz w:val="24"/>
        </w:rPr>
      </w:pPr>
      <w:r>
        <w:rPr>
          <w:b/>
          <w:sz w:val="24"/>
        </w:rPr>
        <w:t xml:space="preserve">В)  </w:t>
      </w:r>
      <w:r w:rsidR="00F20330" w:rsidRPr="00490E47">
        <w:rPr>
          <w:b/>
          <w:sz w:val="24"/>
        </w:rPr>
        <w:t>Копитраст</w:t>
      </w:r>
      <w:r w:rsidR="00F20330" w:rsidRPr="00490E47">
        <w:rPr>
          <w:sz w:val="24"/>
        </w:rPr>
        <w:t xml:space="preserve"> - </w:t>
      </w:r>
      <w:hyperlink r:id="rId14" w:history="1">
        <w:r w:rsidR="00F20330" w:rsidRPr="00490E47">
          <w:rPr>
            <w:rStyle w:val="a5"/>
            <w:sz w:val="24"/>
          </w:rPr>
          <w:t>https://www.copytrust.ru/</w:t>
        </w:r>
      </w:hyperlink>
      <w:r w:rsidR="00F20330" w:rsidRPr="00490E47">
        <w:rPr>
          <w:sz w:val="24"/>
        </w:rPr>
        <w:t xml:space="preserve"> </w:t>
      </w:r>
      <w:r w:rsidR="00F20330" w:rsidRPr="00490E47">
        <w:rPr>
          <w:sz w:val="24"/>
        </w:rPr>
        <w:br/>
      </w:r>
    </w:p>
    <w:tbl>
      <w:tblPr>
        <w:tblStyle w:val="a6"/>
        <w:tblW w:w="0" w:type="auto"/>
        <w:tblInd w:w="720" w:type="dxa"/>
        <w:tblLook w:val="04A0"/>
      </w:tblPr>
      <w:tblGrid>
        <w:gridCol w:w="4411"/>
        <w:gridCol w:w="4440"/>
      </w:tblGrid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Преимущества Копитраста</w:t>
            </w: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Наши преимущества</w:t>
            </w:r>
          </w:p>
        </w:tc>
      </w:tr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Низкие цены на размещение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Электронная подпись, удостоверяющие центры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Маркетинговое продвижение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Страницы в сетях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Более широкий спектр объектов – идеи, произведения малых форм, КО и др.,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Более понятно и удобнее, нагляднее,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-Возможность ручного размещения,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Доступны к просмотру все электронные копии,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Выдача приложений к свидетельству,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 случае выдачи приложений дешевле,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Наличие внутренней социальной  сети, возможность оформления авторских выставок, наличие различных сервисов для авторов,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Специальные каталоги разного назначения для регистрации авторских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Возможность подарков в виде дополнительной защиты,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Наличие инструментов защиты дизайна, архитектуры, ландшафта, произведений малых форм, комплексной защиты произведений сайтов,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Защита обозначений авторским правом,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Фильтр технических решений (у нас ручной фильтр при публикации),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-Возможности комплексной защиты интеллектуальных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Выход на патентование технических решений,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Отсутствие сверхнормативных требований при регистрации – паспортные данные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 др.</w:t>
            </w:r>
          </w:p>
        </w:tc>
      </w:tr>
    </w:tbl>
    <w:p w:rsidR="00F20330" w:rsidRPr="00490E47" w:rsidRDefault="00F20330" w:rsidP="00F20330">
      <w:pPr>
        <w:pStyle w:val="a4"/>
        <w:rPr>
          <w:sz w:val="24"/>
        </w:rPr>
      </w:pPr>
      <w:r w:rsidRPr="00490E47">
        <w:rPr>
          <w:sz w:val="24"/>
        </w:rPr>
        <w:br/>
      </w:r>
    </w:p>
    <w:p w:rsidR="00F20330" w:rsidRPr="00490E47" w:rsidRDefault="001330AE" w:rsidP="001330AE">
      <w:pPr>
        <w:pStyle w:val="a4"/>
        <w:ind w:left="720"/>
        <w:contextualSpacing/>
        <w:rPr>
          <w:sz w:val="24"/>
        </w:rPr>
      </w:pPr>
      <w:r>
        <w:rPr>
          <w:b/>
          <w:sz w:val="24"/>
        </w:rPr>
        <w:t xml:space="preserve">Г)  </w:t>
      </w:r>
      <w:r w:rsidR="00F20330" w:rsidRPr="00490E47">
        <w:rPr>
          <w:b/>
          <w:sz w:val="24"/>
        </w:rPr>
        <w:t>Единый депозитарий результатов интеллектуальной деятельности</w:t>
      </w:r>
      <w:r w:rsidR="00F20330" w:rsidRPr="00490E47">
        <w:rPr>
          <w:sz w:val="24"/>
        </w:rPr>
        <w:t xml:space="preserve"> -  </w:t>
      </w:r>
      <w:hyperlink r:id="rId15" w:history="1">
        <w:r w:rsidR="00F20330" w:rsidRPr="00490E47">
          <w:rPr>
            <w:rStyle w:val="a5"/>
            <w:sz w:val="24"/>
          </w:rPr>
          <w:t>https://edrid.ru/</w:t>
        </w:r>
      </w:hyperlink>
      <w:r w:rsidR="00F20330" w:rsidRPr="00490E47">
        <w:rPr>
          <w:sz w:val="24"/>
        </w:rPr>
        <w:t xml:space="preserve"> </w:t>
      </w:r>
      <w:r w:rsidR="00F20330" w:rsidRPr="00490E47">
        <w:rPr>
          <w:b/>
          <w:sz w:val="24"/>
        </w:rPr>
        <w:br/>
      </w:r>
    </w:p>
    <w:tbl>
      <w:tblPr>
        <w:tblStyle w:val="a6"/>
        <w:tblW w:w="0" w:type="auto"/>
        <w:tblInd w:w="720" w:type="dxa"/>
        <w:tblLook w:val="04A0"/>
      </w:tblPr>
      <w:tblGrid>
        <w:gridCol w:w="4431"/>
        <w:gridCol w:w="4420"/>
      </w:tblGrid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Преимущества ЕДРИД</w:t>
            </w: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Наши преимущества</w:t>
            </w:r>
          </w:p>
        </w:tc>
      </w:tr>
      <w:tr w:rsidR="00F20330" w:rsidRPr="00490E47" w:rsidTr="001B47B0">
        <w:tc>
          <w:tcPr>
            <w:tcW w:w="4785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-Очень низкие цены на оформление товарных знаков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Бесплатное размещение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Возможность оценки РИД(??)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Маркетинговое продвижение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Административный ресурс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Более широкий спектр объектов – идеи, произведения малых форм, КО и др.,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Более понятно и удобнее, нагляднее,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-Возможность ручного размещения,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Неясно выдаются ли приложения к свидетельству (??),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Наличие внутренней социальной  сети, возможность оформления авторских выставок, наличие различных сервисов для авторов,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Специальные каталоги разного назначения для регистрации авторских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Возможность подарков в виде дополнительной защиты,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Наличие инструментов защиты дизайна, архитектуры, ландшафта, произведений малых форм, комплексной защиты произведений сайтов,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Защита обозначений авторским правом,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Ручной фильтр технических решений при публикации,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-Возможности комплексной защиты интеллектуальных прав,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Выход на патентование технических решений, 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Отсутствие сверхнормативных требований при регистрации – паспортные данные</w:t>
            </w:r>
          </w:p>
          <w:p w:rsidR="00F20330" w:rsidRPr="00490E47" w:rsidRDefault="00F20330" w:rsidP="001B4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контактных данных только по разрешению автора</w:t>
            </w:r>
            <w:r w:rsidRPr="00490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 др.</w:t>
            </w:r>
          </w:p>
        </w:tc>
      </w:tr>
    </w:tbl>
    <w:p w:rsidR="00F20330" w:rsidRPr="00490E47" w:rsidRDefault="00F20330" w:rsidP="00F20330">
      <w:pPr>
        <w:pStyle w:val="a4"/>
        <w:rPr>
          <w:sz w:val="24"/>
        </w:rPr>
      </w:pPr>
    </w:p>
    <w:p w:rsidR="00F20330" w:rsidRPr="00490E47" w:rsidRDefault="00F20330" w:rsidP="00F20330">
      <w:pPr>
        <w:rPr>
          <w:sz w:val="24"/>
        </w:rPr>
      </w:pPr>
    </w:p>
    <w:p w:rsidR="00F20330" w:rsidRPr="00490E47" w:rsidRDefault="00F20330" w:rsidP="00F20330">
      <w:pPr>
        <w:jc w:val="both"/>
        <w:rPr>
          <w:rFonts w:eastAsia="Times New Roman"/>
          <w:b/>
          <w:color w:val="333333"/>
          <w:sz w:val="24"/>
          <w:lang w:eastAsia="ru-RU"/>
        </w:rPr>
      </w:pPr>
      <w:r w:rsidRPr="00490E47">
        <w:rPr>
          <w:rFonts w:eastAsia="Times New Roman"/>
          <w:b/>
          <w:color w:val="333333"/>
          <w:sz w:val="24"/>
          <w:lang w:eastAsia="ru-RU"/>
        </w:rPr>
        <w:t>Основные конкуренты в области патентования технических решений – изобретения, полезные модели, промышленные образцы:</w:t>
      </w:r>
    </w:p>
    <w:p w:rsidR="00F20330" w:rsidRPr="00490E47" w:rsidRDefault="00F20330" w:rsidP="00F20330">
      <w:pPr>
        <w:jc w:val="both"/>
        <w:rPr>
          <w:b/>
          <w:sz w:val="24"/>
        </w:rPr>
      </w:pPr>
      <w:r w:rsidRPr="00490E47">
        <w:rPr>
          <w:b/>
          <w:sz w:val="24"/>
        </w:rPr>
        <w:t>- Патентное бюро GPG,</w:t>
      </w:r>
      <w:r w:rsidRPr="00490E47">
        <w:rPr>
          <w:color w:val="FEFEFE"/>
          <w:kern w:val="36"/>
          <w:sz w:val="24"/>
        </w:rPr>
        <w:t xml:space="preserve"> </w:t>
      </w:r>
      <w:r w:rsidRPr="00490E47">
        <w:rPr>
          <w:b/>
          <w:sz w:val="24"/>
        </w:rPr>
        <w:t xml:space="preserve"> </w:t>
      </w:r>
      <w:hyperlink r:id="rId16" w:history="1">
        <w:r w:rsidRPr="00490E47">
          <w:rPr>
            <w:rStyle w:val="a5"/>
            <w:sz w:val="24"/>
          </w:rPr>
          <w:t>http://www.patent-rus.ru/</w:t>
        </w:r>
      </w:hyperlink>
      <w:r w:rsidRPr="00490E47">
        <w:rPr>
          <w:b/>
          <w:sz w:val="24"/>
        </w:rPr>
        <w:t xml:space="preserve"> </w:t>
      </w:r>
    </w:p>
    <w:p w:rsidR="00F20330" w:rsidRPr="00490E47" w:rsidRDefault="00F20330" w:rsidP="00F20330">
      <w:pPr>
        <w:jc w:val="both"/>
        <w:rPr>
          <w:b/>
          <w:sz w:val="24"/>
        </w:rPr>
      </w:pPr>
      <w:r w:rsidRPr="00490E47">
        <w:rPr>
          <w:sz w:val="24"/>
        </w:rPr>
        <w:t>Долгое время на рынке, известность, наличие команды.</w:t>
      </w:r>
      <w:r w:rsidRPr="00490E47">
        <w:rPr>
          <w:b/>
          <w:sz w:val="24"/>
        </w:rPr>
        <w:t xml:space="preserve"> </w:t>
      </w:r>
    </w:p>
    <w:p w:rsidR="00F20330" w:rsidRPr="00490E47" w:rsidRDefault="00F20330" w:rsidP="00F20330">
      <w:pPr>
        <w:jc w:val="both"/>
        <w:rPr>
          <w:sz w:val="24"/>
        </w:rPr>
      </w:pPr>
      <w:r w:rsidRPr="00490E47">
        <w:rPr>
          <w:b/>
          <w:sz w:val="24"/>
        </w:rPr>
        <w:t xml:space="preserve">- Патентное бюро «Патика», </w:t>
      </w:r>
      <w:hyperlink r:id="rId17" w:history="1">
        <w:r w:rsidRPr="00490E47">
          <w:rPr>
            <w:rStyle w:val="a5"/>
            <w:sz w:val="24"/>
          </w:rPr>
          <w:t>http://www.patika.ru/index.html</w:t>
        </w:r>
      </w:hyperlink>
      <w:r w:rsidRPr="00490E47">
        <w:rPr>
          <w:sz w:val="24"/>
        </w:rPr>
        <w:t>,</w:t>
      </w:r>
    </w:p>
    <w:p w:rsidR="00F20330" w:rsidRPr="00490E47" w:rsidRDefault="00F20330" w:rsidP="00F20330">
      <w:pPr>
        <w:jc w:val="both"/>
        <w:rPr>
          <w:b/>
          <w:sz w:val="24"/>
        </w:rPr>
      </w:pPr>
      <w:r w:rsidRPr="00490E47">
        <w:rPr>
          <w:sz w:val="24"/>
        </w:rPr>
        <w:t>Долгое время на рынке, известность, наличие команды.</w:t>
      </w:r>
      <w:r w:rsidRPr="00490E47">
        <w:rPr>
          <w:b/>
          <w:sz w:val="24"/>
        </w:rPr>
        <w:t xml:space="preserve"> </w:t>
      </w:r>
    </w:p>
    <w:p w:rsidR="009577F8" w:rsidRPr="00490E47" w:rsidRDefault="009577F8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490E47">
        <w:rPr>
          <w:rFonts w:eastAsia="Times New Roman"/>
          <w:color w:val="333333"/>
          <w:sz w:val="24"/>
          <w:lang w:eastAsia="ru-RU"/>
        </w:rPr>
        <w:t>Кроме известных подходов к защите интеллектуальных прав, наша организация использует собственные новые методики и подходы, среди них:</w:t>
      </w:r>
      <w:r w:rsidRPr="00490E47">
        <w:rPr>
          <w:rFonts w:eastAsia="Times New Roman"/>
          <w:color w:val="333333"/>
          <w:sz w:val="24"/>
          <w:lang w:eastAsia="ru-RU"/>
        </w:rPr>
        <w:br/>
        <w:t>- защита права авторства на идею, теорию, концепцию, гипотезу и т.п.,</w:t>
      </w:r>
      <w:r w:rsidRPr="00490E47">
        <w:rPr>
          <w:rFonts w:eastAsia="Times New Roman"/>
          <w:color w:val="333333"/>
          <w:sz w:val="24"/>
          <w:lang w:eastAsia="ru-RU"/>
        </w:rPr>
        <w:br/>
        <w:t xml:space="preserve">- защита авторских прав на произведения малых форм, </w:t>
      </w:r>
      <w:r w:rsidRPr="00490E47">
        <w:rPr>
          <w:rFonts w:eastAsia="Times New Roman"/>
          <w:color w:val="333333"/>
          <w:sz w:val="24"/>
          <w:lang w:eastAsia="ru-RU"/>
        </w:rPr>
        <w:br/>
        <w:t xml:space="preserve">- проектная защита произведений, в том числе дизайна, </w:t>
      </w:r>
    </w:p>
    <w:p w:rsidR="009577F8" w:rsidRPr="00490E47" w:rsidRDefault="009577F8" w:rsidP="009577F8">
      <w:pPr>
        <w:pStyle w:val="a4"/>
        <w:ind w:left="709"/>
        <w:contextualSpacing/>
        <w:rPr>
          <w:rFonts w:eastAsia="Times New Roman"/>
          <w:color w:val="333333"/>
          <w:sz w:val="24"/>
          <w:lang w:eastAsia="ru-RU"/>
        </w:rPr>
      </w:pPr>
      <w:r w:rsidRPr="00490E47">
        <w:rPr>
          <w:rFonts w:eastAsia="Times New Roman"/>
          <w:color w:val="333333"/>
          <w:sz w:val="24"/>
          <w:lang w:eastAsia="ru-RU"/>
        </w:rPr>
        <w:t>- комплексная защита контента сайтов,</w:t>
      </w:r>
      <w:r w:rsidRPr="00490E47">
        <w:rPr>
          <w:rFonts w:eastAsia="Times New Roman"/>
          <w:color w:val="333333"/>
          <w:sz w:val="24"/>
          <w:lang w:eastAsia="ru-RU"/>
        </w:rPr>
        <w:br/>
        <w:t>-   комплексная и системная защита произведений и разработок нормами авторского и патентного права</w:t>
      </w:r>
      <w:r w:rsidRPr="00490E47">
        <w:rPr>
          <w:rFonts w:eastAsia="Times New Roman"/>
          <w:color w:val="333333"/>
          <w:sz w:val="24"/>
          <w:lang w:eastAsia="ru-RU"/>
        </w:rPr>
        <w:br/>
        <w:t>- патентование компьютерных технологий, в том числе сайтов,</w:t>
      </w:r>
    </w:p>
    <w:p w:rsidR="00F20330" w:rsidRPr="00490E47" w:rsidRDefault="009577F8" w:rsidP="009577F8">
      <w:pPr>
        <w:pStyle w:val="a4"/>
        <w:ind w:left="709"/>
        <w:contextualSpacing/>
        <w:rPr>
          <w:rFonts w:eastAsia="Times New Roman"/>
          <w:color w:val="333333"/>
          <w:sz w:val="24"/>
          <w:lang w:eastAsia="ru-RU"/>
        </w:rPr>
      </w:pPr>
      <w:r w:rsidRPr="00490E47">
        <w:rPr>
          <w:rFonts w:eastAsia="Times New Roman"/>
          <w:color w:val="333333"/>
          <w:sz w:val="24"/>
          <w:lang w:eastAsia="ru-RU"/>
        </w:rPr>
        <w:t>- защита программ патентованием.</w:t>
      </w:r>
      <w:r w:rsidRPr="00490E47">
        <w:rPr>
          <w:rFonts w:eastAsia="Times New Roman"/>
          <w:color w:val="333333"/>
          <w:sz w:val="24"/>
          <w:lang w:eastAsia="ru-RU"/>
        </w:rPr>
        <w:br/>
      </w:r>
    </w:p>
    <w:p w:rsidR="009577F8" w:rsidRPr="00490E47" w:rsidRDefault="009577F8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490E47">
        <w:rPr>
          <w:sz w:val="24"/>
        </w:rPr>
        <w:t>Издержки предприятия:</w:t>
      </w:r>
      <w:r w:rsidRPr="00490E47">
        <w:rPr>
          <w:sz w:val="24"/>
        </w:rPr>
        <w:br/>
        <w:t>- Администрирование сайта</w:t>
      </w:r>
      <w:r w:rsidRPr="00490E47">
        <w:rPr>
          <w:sz w:val="24"/>
        </w:rPr>
        <w:br/>
        <w:t>- Поддержка сайта, хостинг,</w:t>
      </w:r>
      <w:r w:rsidRPr="00490E47">
        <w:rPr>
          <w:sz w:val="24"/>
        </w:rPr>
        <w:br/>
        <w:t>- Заработная плата,</w:t>
      </w:r>
      <w:r w:rsidRPr="00490E47">
        <w:rPr>
          <w:sz w:val="24"/>
        </w:rPr>
        <w:br/>
        <w:t>- Поддержка офиса,</w:t>
      </w:r>
    </w:p>
    <w:p w:rsidR="009577F8" w:rsidRPr="00490E47" w:rsidRDefault="009577F8" w:rsidP="009577F8">
      <w:pPr>
        <w:pStyle w:val="a4"/>
        <w:ind w:left="709"/>
        <w:contextualSpacing/>
        <w:rPr>
          <w:sz w:val="24"/>
        </w:rPr>
      </w:pPr>
      <w:r w:rsidRPr="00490E47">
        <w:rPr>
          <w:sz w:val="24"/>
        </w:rPr>
        <w:t>– Представительские расходы на конференции, семинары, повышение квалификации,</w:t>
      </w:r>
      <w:r w:rsidRPr="00490E47">
        <w:rPr>
          <w:sz w:val="24"/>
        </w:rPr>
        <w:br/>
        <w:t>- Расходы на продвижение и развитие:</w:t>
      </w:r>
      <w:r w:rsidRPr="00490E47">
        <w:rPr>
          <w:sz w:val="24"/>
        </w:rPr>
        <w:br/>
        <w:t>-- на маркетинг</w:t>
      </w:r>
      <w:r w:rsidRPr="00490E47">
        <w:rPr>
          <w:sz w:val="24"/>
        </w:rPr>
        <w:br/>
        <w:t>--на рекламу</w:t>
      </w:r>
      <w:r w:rsidRPr="00490E47">
        <w:rPr>
          <w:sz w:val="24"/>
        </w:rPr>
        <w:br/>
        <w:t>-- на SEO- оптимизацию</w:t>
      </w:r>
      <w:r w:rsidRPr="00490E47">
        <w:rPr>
          <w:sz w:val="24"/>
        </w:rPr>
        <w:br/>
      </w:r>
    </w:p>
    <w:p w:rsidR="00726A1E" w:rsidRPr="00490E47" w:rsidRDefault="009577F8" w:rsidP="00726A1E">
      <w:pPr>
        <w:pStyle w:val="a4"/>
        <w:numPr>
          <w:ilvl w:val="1"/>
          <w:numId w:val="4"/>
        </w:numPr>
        <w:ind w:left="709"/>
        <w:contextualSpacing/>
        <w:rPr>
          <w:sz w:val="24"/>
        </w:rPr>
      </w:pPr>
      <w:r w:rsidRPr="00490E47">
        <w:rPr>
          <w:sz w:val="24"/>
        </w:rPr>
        <w:t>Проблемы предприятия:</w:t>
      </w:r>
      <w:r w:rsidRPr="00490E47">
        <w:rPr>
          <w:sz w:val="24"/>
        </w:rPr>
        <w:br/>
        <w:t>- Низкая правовая грамотность потребителей</w:t>
      </w:r>
      <w:r w:rsidRPr="00490E47">
        <w:rPr>
          <w:sz w:val="24"/>
        </w:rPr>
        <w:br/>
        <w:t>- Недобросовестная конкуренция, в том числе манипуляция и дезориентирование потребителей</w:t>
      </w:r>
      <w:r w:rsidRPr="00490E47">
        <w:rPr>
          <w:sz w:val="24"/>
        </w:rPr>
        <w:br/>
        <w:t>-  Недостаток средств на развитие</w:t>
      </w:r>
      <w:r w:rsidRPr="00490E47">
        <w:rPr>
          <w:sz w:val="24"/>
        </w:rPr>
        <w:br/>
        <w:t>- Сопротивление новым технологиям</w:t>
      </w:r>
      <w:r w:rsidR="00726A1E" w:rsidRPr="00490E47">
        <w:rPr>
          <w:sz w:val="24"/>
        </w:rPr>
        <w:br/>
      </w:r>
    </w:p>
    <w:p w:rsidR="00A56EEF" w:rsidRPr="00490E47" w:rsidRDefault="009577F8" w:rsidP="009577F8">
      <w:pPr>
        <w:pStyle w:val="a4"/>
        <w:numPr>
          <w:ilvl w:val="1"/>
          <w:numId w:val="4"/>
        </w:numPr>
        <w:contextualSpacing/>
        <w:rPr>
          <w:sz w:val="24"/>
        </w:rPr>
      </w:pPr>
      <w:r w:rsidRPr="00490E47">
        <w:rPr>
          <w:sz w:val="24"/>
        </w:rPr>
        <w:t xml:space="preserve">Слабые стороны предприятия: </w:t>
      </w:r>
      <w:r w:rsidRPr="00490E47">
        <w:rPr>
          <w:sz w:val="24"/>
        </w:rPr>
        <w:br/>
        <w:t>- Неразвитый маркетинг</w:t>
      </w:r>
      <w:r w:rsidRPr="00490E47">
        <w:rPr>
          <w:sz w:val="24"/>
        </w:rPr>
        <w:br/>
        <w:t>- Отсутствие Рекламных компаний</w:t>
      </w:r>
      <w:r w:rsidRPr="00490E47">
        <w:rPr>
          <w:sz w:val="24"/>
        </w:rPr>
        <w:br/>
        <w:t>- Отсутствие мобильной версии сайта</w:t>
      </w:r>
      <w:r w:rsidRPr="00490E47">
        <w:rPr>
          <w:sz w:val="24"/>
        </w:rPr>
        <w:br/>
        <w:t>- Необходимость коррекции дизайна сайта</w:t>
      </w:r>
      <w:r w:rsidRPr="00490E47">
        <w:rPr>
          <w:sz w:val="24"/>
        </w:rPr>
        <w:br/>
        <w:t>- Необходимость добавления разделов «Споры» и «Международное патентование»</w:t>
      </w:r>
      <w:r w:rsidRPr="00490E47">
        <w:rPr>
          <w:sz w:val="24"/>
        </w:rPr>
        <w:br/>
        <w:t>- Недостаток кадрового состава</w:t>
      </w:r>
      <w:r w:rsidR="00A56EEF" w:rsidRPr="00490E47">
        <w:rPr>
          <w:sz w:val="24"/>
        </w:rPr>
        <w:br/>
      </w:r>
    </w:p>
    <w:p w:rsidR="00A56EEF" w:rsidRPr="00490E47" w:rsidRDefault="00A56EEF" w:rsidP="00A56EEF">
      <w:pPr>
        <w:pStyle w:val="a4"/>
        <w:numPr>
          <w:ilvl w:val="1"/>
          <w:numId w:val="4"/>
        </w:numPr>
        <w:contextualSpacing/>
        <w:rPr>
          <w:sz w:val="24"/>
        </w:rPr>
      </w:pPr>
      <w:r w:rsidRPr="00490E47">
        <w:rPr>
          <w:sz w:val="24"/>
        </w:rPr>
        <w:t>Предприятие находится в г. Москве</w:t>
      </w:r>
    </w:p>
    <w:p w:rsidR="00A56EEF" w:rsidRPr="00490E47" w:rsidRDefault="00A56EEF" w:rsidP="00A56EEF">
      <w:pPr>
        <w:pStyle w:val="a4"/>
        <w:ind w:left="720"/>
        <w:contextualSpacing/>
        <w:rPr>
          <w:sz w:val="24"/>
        </w:rPr>
      </w:pPr>
    </w:p>
    <w:p w:rsidR="00A56EEF" w:rsidRPr="00490E47" w:rsidRDefault="00A56EEF" w:rsidP="00A56EEF">
      <w:pPr>
        <w:pStyle w:val="a4"/>
        <w:ind w:left="0"/>
        <w:contextualSpacing/>
        <w:rPr>
          <w:b/>
          <w:sz w:val="24"/>
        </w:rPr>
      </w:pPr>
      <w:r w:rsidRPr="00490E47">
        <w:rPr>
          <w:b/>
          <w:sz w:val="24"/>
        </w:rPr>
        <w:t>3. ОПИСАНИЕ ПРОДУКЦИИ (УСЛУГ)</w:t>
      </w:r>
    </w:p>
    <w:p w:rsidR="006F359A" w:rsidRPr="00490E47" w:rsidRDefault="006F359A" w:rsidP="00B524C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 w:rsidRPr="00490E47">
        <w:rPr>
          <w:rFonts w:eastAsia="Times New Roman"/>
          <w:b/>
          <w:bCs/>
          <w:color w:val="333333"/>
          <w:sz w:val="24"/>
          <w:lang w:eastAsia="ru-RU"/>
        </w:rPr>
        <w:t>Характеристика продукции</w:t>
      </w:r>
      <w:r w:rsidR="00B524CE">
        <w:rPr>
          <w:rFonts w:eastAsia="Times New Roman"/>
          <w:b/>
          <w:bCs/>
          <w:color w:val="333333"/>
          <w:sz w:val="24"/>
          <w:lang w:eastAsia="ru-RU"/>
        </w:rPr>
        <w:br/>
      </w:r>
    </w:p>
    <w:p w:rsidR="00384C33" w:rsidRDefault="00510451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3.1</w:t>
      </w:r>
      <w:r w:rsidR="00B524CE">
        <w:rPr>
          <w:rFonts w:eastAsia="Times New Roman"/>
          <w:color w:val="333333"/>
          <w:sz w:val="24"/>
          <w:lang w:eastAsia="ru-RU"/>
        </w:rPr>
        <w:t xml:space="preserve"> Ф</w:t>
      </w:r>
      <w:r w:rsidR="006F359A" w:rsidRPr="00490E47">
        <w:rPr>
          <w:rFonts w:eastAsia="Times New Roman"/>
          <w:color w:val="333333"/>
          <w:sz w:val="24"/>
          <w:lang w:eastAsia="ru-RU"/>
        </w:rPr>
        <w:t>ункциональное назначение продукции, дл</w:t>
      </w:r>
      <w:r w:rsidR="008D225B">
        <w:rPr>
          <w:rFonts w:eastAsia="Times New Roman"/>
          <w:color w:val="333333"/>
          <w:sz w:val="24"/>
          <w:lang w:eastAsia="ru-RU"/>
        </w:rPr>
        <w:t>я каких целей</w:t>
      </w:r>
      <w:r w:rsidR="00B524CE">
        <w:rPr>
          <w:rFonts w:eastAsia="Times New Roman"/>
          <w:color w:val="333333"/>
          <w:sz w:val="24"/>
          <w:lang w:eastAsia="ru-RU"/>
        </w:rPr>
        <w:t xml:space="preserve"> она предназначена</w:t>
      </w:r>
    </w:p>
    <w:p w:rsidR="00384C33" w:rsidRDefault="00384C33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Основными продуктами предприятия являются услуги в области авторских и патентных прав</w:t>
      </w:r>
      <w:r w:rsidR="00B524CE">
        <w:rPr>
          <w:rFonts w:eastAsia="Times New Roman"/>
          <w:color w:val="333333"/>
          <w:sz w:val="24"/>
          <w:lang w:eastAsia="ru-RU"/>
        </w:rPr>
        <w:t>.</w:t>
      </w:r>
    </w:p>
    <w:p w:rsidR="00866B0E" w:rsidRDefault="00D366FC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3.1.1 </w:t>
      </w:r>
      <w:r w:rsidR="00866B0E">
        <w:rPr>
          <w:rFonts w:eastAsia="Times New Roman"/>
          <w:color w:val="333333"/>
          <w:sz w:val="24"/>
          <w:lang w:eastAsia="ru-RU"/>
        </w:rPr>
        <w:t xml:space="preserve"> Услуги в области авторских прав:</w:t>
      </w:r>
      <w:r w:rsidR="00866B0E">
        <w:rPr>
          <w:rFonts w:eastAsia="Times New Roman"/>
          <w:color w:val="333333"/>
          <w:sz w:val="24"/>
          <w:lang w:eastAsia="ru-RU"/>
        </w:rPr>
        <w:br/>
      </w:r>
      <w:r w:rsidR="000710DF">
        <w:rPr>
          <w:rFonts w:eastAsia="Times New Roman"/>
          <w:color w:val="333333"/>
          <w:sz w:val="24"/>
          <w:lang w:eastAsia="ru-RU"/>
        </w:rPr>
        <w:t>- электронное депонирование произведений, их публикация и регистрация</w:t>
      </w:r>
      <w:r w:rsidR="00992EF4">
        <w:rPr>
          <w:rFonts w:eastAsia="Times New Roman"/>
          <w:color w:val="333333"/>
          <w:sz w:val="24"/>
          <w:lang w:eastAsia="ru-RU"/>
        </w:rPr>
        <w:t>, в том числе для произведений малых форм (подтверждение) авторских прав</w:t>
      </w:r>
      <w:r w:rsidR="000710DF">
        <w:rPr>
          <w:rFonts w:eastAsia="Times New Roman"/>
          <w:color w:val="333333"/>
          <w:sz w:val="24"/>
          <w:lang w:eastAsia="ru-RU"/>
        </w:rPr>
        <w:br/>
        <w:t xml:space="preserve">- </w:t>
      </w:r>
      <w:r w:rsidR="00367A4E">
        <w:rPr>
          <w:rFonts w:eastAsia="Times New Roman"/>
          <w:color w:val="333333"/>
          <w:sz w:val="24"/>
          <w:lang w:eastAsia="ru-RU"/>
        </w:rPr>
        <w:t>регистрация прав авторства на идеи, концепции, гипотезы, теории, методики</w:t>
      </w:r>
    </w:p>
    <w:p w:rsidR="00367A4E" w:rsidRDefault="00367A4E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992EF4">
        <w:rPr>
          <w:rFonts w:eastAsia="Times New Roman"/>
          <w:color w:val="333333"/>
          <w:sz w:val="24"/>
          <w:lang w:eastAsia="ru-RU"/>
        </w:rPr>
        <w:t>регистрация контента сайтов</w:t>
      </w:r>
    </w:p>
    <w:p w:rsidR="00992EF4" w:rsidRDefault="00992EF4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регистрация </w:t>
      </w:r>
      <w:r w:rsidR="00847563">
        <w:rPr>
          <w:rFonts w:eastAsia="Times New Roman"/>
          <w:color w:val="333333"/>
          <w:sz w:val="24"/>
          <w:lang w:eastAsia="ru-RU"/>
        </w:rPr>
        <w:t>коммерческих обозначений</w:t>
      </w:r>
    </w:p>
    <w:p w:rsidR="00847563" w:rsidRDefault="00847563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защита дизайна и произведений архитектуры</w:t>
      </w:r>
    </w:p>
    <w:p w:rsidR="00D366FC" w:rsidRDefault="00D366FC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защита </w:t>
      </w:r>
      <w:r w:rsidR="00FB3578">
        <w:rPr>
          <w:rFonts w:eastAsia="Times New Roman"/>
          <w:color w:val="333333"/>
          <w:sz w:val="24"/>
          <w:lang w:eastAsia="ru-RU"/>
        </w:rPr>
        <w:t>прав клиентов в досудебном и судебном порядке</w:t>
      </w:r>
    </w:p>
    <w:p w:rsidR="00D366FC" w:rsidRDefault="003703B8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3.</w:t>
      </w:r>
      <w:r w:rsidR="00D366FC">
        <w:rPr>
          <w:rFonts w:eastAsia="Times New Roman"/>
          <w:color w:val="333333"/>
          <w:sz w:val="24"/>
          <w:lang w:eastAsia="ru-RU"/>
        </w:rPr>
        <w:t xml:space="preserve">1.2   </w:t>
      </w:r>
      <w:r w:rsidR="00F27059">
        <w:rPr>
          <w:rFonts w:eastAsia="Times New Roman"/>
          <w:color w:val="333333"/>
          <w:sz w:val="24"/>
          <w:lang w:eastAsia="ru-RU"/>
        </w:rPr>
        <w:t>Услуги в области патентных прав:</w:t>
      </w:r>
    </w:p>
    <w:p w:rsidR="00F27059" w:rsidRDefault="00F27059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оформление заявок на выдачу патентов РФ на изобретения, полезные модели и промышленные образцы</w:t>
      </w:r>
      <w:r w:rsidR="005E1928">
        <w:rPr>
          <w:rFonts w:eastAsia="Times New Roman"/>
          <w:color w:val="333333"/>
          <w:sz w:val="24"/>
          <w:lang w:eastAsia="ru-RU"/>
        </w:rPr>
        <w:t xml:space="preserve"> </w:t>
      </w:r>
    </w:p>
    <w:p w:rsidR="005E1928" w:rsidRDefault="005E1928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 </w:t>
      </w:r>
      <w:r w:rsidR="00D357D4">
        <w:rPr>
          <w:rFonts w:eastAsia="Times New Roman"/>
          <w:color w:val="333333"/>
          <w:sz w:val="24"/>
          <w:lang w:eastAsia="ru-RU"/>
        </w:rPr>
        <w:t>оформление заявок на выдачу свидетельств о регистрации товарных знаков</w:t>
      </w:r>
    </w:p>
    <w:p w:rsidR="00815821" w:rsidRDefault="00815821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оформление международных заявок на изобретение</w:t>
      </w:r>
    </w:p>
    <w:p w:rsidR="00815821" w:rsidRDefault="00815821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оформление документов, сопровождающих патентное производство</w:t>
      </w:r>
    </w:p>
    <w:p w:rsidR="00815821" w:rsidRDefault="00815821" w:rsidP="00866B0E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5E1928">
        <w:rPr>
          <w:rFonts w:eastAsia="Times New Roman"/>
          <w:color w:val="333333"/>
          <w:sz w:val="24"/>
          <w:lang w:eastAsia="ru-RU"/>
        </w:rPr>
        <w:t>проведение патентно-технических экспертиз</w:t>
      </w:r>
    </w:p>
    <w:p w:rsidR="00D357D4" w:rsidRDefault="00D357D4" w:rsidP="00D357D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защита прав клиентов в досудебном и судебном порядке</w:t>
      </w:r>
    </w:p>
    <w:p w:rsidR="00B524CE" w:rsidRDefault="00B524CE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D27ED" w:rsidRDefault="007D27ED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3.</w:t>
      </w:r>
      <w:r w:rsidR="003703B8">
        <w:rPr>
          <w:rFonts w:eastAsia="Times New Roman"/>
          <w:color w:val="333333"/>
          <w:sz w:val="24"/>
          <w:lang w:eastAsia="ru-RU"/>
        </w:rPr>
        <w:t>1.3</w:t>
      </w:r>
      <w:r>
        <w:rPr>
          <w:rFonts w:eastAsia="Times New Roman"/>
          <w:color w:val="333333"/>
          <w:sz w:val="24"/>
          <w:lang w:eastAsia="ru-RU"/>
        </w:rPr>
        <w:t xml:space="preserve"> Примеры использования.</w:t>
      </w:r>
    </w:p>
    <w:p w:rsidR="001243EA" w:rsidRDefault="007D27ED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На сайте </w:t>
      </w:r>
      <w:hyperlink r:id="rId18" w:history="1">
        <w:r w:rsidR="001D164A" w:rsidRPr="00DF6325">
          <w:rPr>
            <w:rStyle w:val="a5"/>
            <w:rFonts w:eastAsia="Times New Roman"/>
            <w:sz w:val="24"/>
            <w:lang w:val="en-US" w:eastAsia="ru-RU"/>
          </w:rPr>
          <w:t>www</w:t>
        </w:r>
        <w:r w:rsidR="001D164A" w:rsidRPr="00DF6325">
          <w:rPr>
            <w:rStyle w:val="a5"/>
            <w:rFonts w:eastAsia="Times New Roman"/>
            <w:sz w:val="24"/>
            <w:lang w:eastAsia="ru-RU"/>
          </w:rPr>
          <w:t>.</w:t>
        </w:r>
        <w:r w:rsidR="001D164A" w:rsidRPr="00DF6325">
          <w:rPr>
            <w:rStyle w:val="a5"/>
            <w:rFonts w:eastAsia="Times New Roman"/>
            <w:sz w:val="24"/>
            <w:lang w:val="en-US" w:eastAsia="ru-RU"/>
          </w:rPr>
          <w:t>a</w:t>
        </w:r>
        <w:r w:rsidR="001D164A" w:rsidRPr="00DF6325">
          <w:rPr>
            <w:rStyle w:val="a5"/>
            <w:rFonts w:eastAsia="Times New Roman"/>
            <w:sz w:val="24"/>
            <w:lang w:eastAsia="ru-RU"/>
          </w:rPr>
          <w:t>-</w:t>
        </w:r>
        <w:r w:rsidR="001D164A" w:rsidRPr="00DF6325">
          <w:rPr>
            <w:rStyle w:val="a5"/>
            <w:rFonts w:eastAsia="Times New Roman"/>
            <w:sz w:val="24"/>
            <w:lang w:val="en-US" w:eastAsia="ru-RU"/>
          </w:rPr>
          <w:t>priority</w:t>
        </w:r>
        <w:r w:rsidR="001D164A" w:rsidRPr="00DF6325">
          <w:rPr>
            <w:rStyle w:val="a5"/>
            <w:rFonts w:eastAsia="Times New Roman"/>
            <w:sz w:val="24"/>
            <w:lang w:eastAsia="ru-RU"/>
          </w:rPr>
          <w:t>.</w:t>
        </w:r>
        <w:r w:rsidR="001D164A" w:rsidRPr="00DF6325">
          <w:rPr>
            <w:rStyle w:val="a5"/>
            <w:rFonts w:eastAsia="Times New Roman"/>
            <w:sz w:val="24"/>
            <w:lang w:val="en-US" w:eastAsia="ru-RU"/>
          </w:rPr>
          <w:t>ru</w:t>
        </w:r>
      </w:hyperlink>
      <w:r w:rsidR="001D164A">
        <w:rPr>
          <w:rFonts w:eastAsia="Times New Roman"/>
          <w:color w:val="333333"/>
          <w:sz w:val="24"/>
          <w:lang w:eastAsia="ru-RU"/>
        </w:rPr>
        <w:t xml:space="preserve"> приведены 5 каталогов с регистрациями произведени</w:t>
      </w:r>
      <w:r w:rsidR="001243EA">
        <w:rPr>
          <w:rFonts w:eastAsia="Times New Roman"/>
          <w:color w:val="333333"/>
          <w:sz w:val="24"/>
          <w:lang w:eastAsia="ru-RU"/>
        </w:rPr>
        <w:t>й.</w:t>
      </w:r>
    </w:p>
    <w:p w:rsidR="00101B72" w:rsidRDefault="001243EA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Стоимость каждой регистрации варьируется </w:t>
      </w:r>
      <w:r w:rsidR="00101B72">
        <w:rPr>
          <w:rFonts w:eastAsia="Times New Roman"/>
          <w:color w:val="333333"/>
          <w:sz w:val="24"/>
          <w:lang w:eastAsia="ru-RU"/>
        </w:rPr>
        <w:t xml:space="preserve">в среднем </w:t>
      </w:r>
      <w:r>
        <w:rPr>
          <w:rFonts w:eastAsia="Times New Roman"/>
          <w:color w:val="333333"/>
          <w:sz w:val="24"/>
          <w:lang w:eastAsia="ru-RU"/>
        </w:rPr>
        <w:t>от 1500 до 4000 руб.</w:t>
      </w:r>
      <w:r w:rsidR="007D27ED" w:rsidRPr="007D27ED">
        <w:rPr>
          <w:rFonts w:eastAsia="Times New Roman"/>
          <w:color w:val="333333"/>
          <w:sz w:val="24"/>
          <w:lang w:eastAsia="ru-RU"/>
        </w:rPr>
        <w:t xml:space="preserve"> </w:t>
      </w:r>
    </w:p>
    <w:p w:rsidR="00CE1FE9" w:rsidRDefault="00101B72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Публикации проектов и больших произведений стоят до 10000 руб.</w:t>
      </w:r>
      <w:r w:rsidR="00CE1FE9">
        <w:rPr>
          <w:rFonts w:eastAsia="Times New Roman"/>
          <w:color w:val="333333"/>
          <w:sz w:val="24"/>
          <w:lang w:eastAsia="ru-RU"/>
        </w:rPr>
        <w:t xml:space="preserve"> и возможно больше.</w:t>
      </w:r>
    </w:p>
    <w:p w:rsidR="00CE1FE9" w:rsidRDefault="00CE1FE9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D27ED" w:rsidRDefault="00507ADD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Для авторов изобретений, полезных моделей и промышленных образцов специалисты </w:t>
      </w:r>
      <w:r w:rsidR="00077F14">
        <w:rPr>
          <w:rFonts w:eastAsia="Times New Roman"/>
          <w:color w:val="333333"/>
          <w:sz w:val="24"/>
          <w:lang w:eastAsia="ru-RU"/>
        </w:rPr>
        <w:t>НП «Интелл-Защита» оформляют заявки на выдачу патентов в соответствии с нормативными документами.</w:t>
      </w:r>
      <w:r w:rsidR="00741DDE">
        <w:rPr>
          <w:rFonts w:eastAsia="Times New Roman"/>
          <w:color w:val="333333"/>
          <w:sz w:val="24"/>
          <w:lang w:eastAsia="ru-RU"/>
        </w:rPr>
        <w:t xml:space="preserve"> Квалификация специалистов подтверждается соответствующими документами. Выдача положительных решений составляет более 90%.</w:t>
      </w:r>
      <w:r w:rsidR="007A4052">
        <w:rPr>
          <w:rFonts w:eastAsia="Times New Roman"/>
          <w:color w:val="333333"/>
          <w:sz w:val="24"/>
          <w:lang w:eastAsia="ru-RU"/>
        </w:rPr>
        <w:br/>
        <w:t>Стоимость оформления заявки в среднем составляет 50000 – 60000 руб. Стоимость патентного поиска 15000-25000 руб.</w:t>
      </w:r>
      <w:r w:rsidR="001D164A" w:rsidRPr="001D164A">
        <w:rPr>
          <w:rFonts w:eastAsia="Times New Roman"/>
          <w:color w:val="333333"/>
          <w:sz w:val="24"/>
          <w:lang w:eastAsia="ru-RU"/>
        </w:rPr>
        <w:t xml:space="preserve"> </w:t>
      </w:r>
    </w:p>
    <w:p w:rsidR="001E585E" w:rsidRDefault="001E585E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1E585E" w:rsidRDefault="003703B8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3.1.4</w:t>
      </w:r>
      <w:r w:rsidR="001E585E">
        <w:rPr>
          <w:rFonts w:eastAsia="Times New Roman"/>
          <w:color w:val="333333"/>
          <w:sz w:val="24"/>
          <w:lang w:eastAsia="ru-RU"/>
        </w:rPr>
        <w:t xml:space="preserve"> </w:t>
      </w:r>
      <w:r w:rsidR="00BC5187">
        <w:rPr>
          <w:rFonts w:eastAsia="Times New Roman"/>
          <w:color w:val="333333"/>
          <w:sz w:val="24"/>
          <w:lang w:eastAsia="ru-RU"/>
        </w:rPr>
        <w:t xml:space="preserve">Специалисты НП «Интелл-Защита» осуществляют свою деятельность в соответствие </w:t>
      </w:r>
      <w:r w:rsidR="00625008">
        <w:rPr>
          <w:rFonts w:eastAsia="Times New Roman"/>
          <w:color w:val="333333"/>
          <w:sz w:val="24"/>
          <w:lang w:eastAsia="ru-RU"/>
        </w:rPr>
        <w:t>с положениями 4 части ГК РФ, а также регламентами и положениями  РОСПАТЕНТА.</w:t>
      </w:r>
    </w:p>
    <w:p w:rsidR="00625008" w:rsidRPr="001D164A" w:rsidRDefault="00625008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В этих рамках нашими специалистами разработаны ряд методик </w:t>
      </w:r>
      <w:r w:rsidR="008E42F5">
        <w:rPr>
          <w:rFonts w:eastAsia="Times New Roman"/>
          <w:color w:val="333333"/>
          <w:sz w:val="24"/>
          <w:lang w:eastAsia="ru-RU"/>
        </w:rPr>
        <w:t>регистрации авторских прав и оформления заявок на патенты.</w:t>
      </w:r>
    </w:p>
    <w:p w:rsidR="008D225B" w:rsidRPr="00490E47" w:rsidRDefault="008D225B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F1677E" w:rsidRPr="007A64C2" w:rsidRDefault="003703B8" w:rsidP="00F1677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3.1.5</w:t>
      </w:r>
      <w:r w:rsidR="00F06DFA">
        <w:rPr>
          <w:rFonts w:eastAsia="Times New Roman"/>
          <w:color w:val="333333"/>
          <w:sz w:val="24"/>
          <w:lang w:eastAsia="ru-RU"/>
        </w:rPr>
        <w:t xml:space="preserve"> </w:t>
      </w:r>
      <w:r w:rsidR="00F1677E">
        <w:rPr>
          <w:rFonts w:eastAsia="Times New Roman"/>
          <w:color w:val="333333"/>
          <w:sz w:val="24"/>
          <w:lang w:eastAsia="ru-RU"/>
        </w:rPr>
        <w:t xml:space="preserve">В настоящее время проект </w:t>
      </w:r>
      <w:r w:rsidR="00F1677E" w:rsidRPr="007A64C2">
        <w:rPr>
          <w:rFonts w:eastAsia="Times New Roman"/>
          <w:color w:val="333333"/>
          <w:sz w:val="24"/>
          <w:lang w:eastAsia="ru-RU"/>
        </w:rPr>
        <w:t>прошел пилотную стадию апробации и готов к ма</w:t>
      </w:r>
      <w:r w:rsidR="00F1677E">
        <w:rPr>
          <w:rFonts w:eastAsia="Times New Roman"/>
          <w:color w:val="333333"/>
          <w:sz w:val="24"/>
          <w:lang w:eastAsia="ru-RU"/>
        </w:rPr>
        <w:t>с</w:t>
      </w:r>
      <w:r w:rsidR="00F1677E" w:rsidRPr="007A64C2">
        <w:rPr>
          <w:rFonts w:eastAsia="Times New Roman"/>
          <w:color w:val="333333"/>
          <w:sz w:val="24"/>
          <w:lang w:eastAsia="ru-RU"/>
        </w:rPr>
        <w:t>штабному выходу на рынок услуг п</w:t>
      </w:r>
      <w:r w:rsidR="00F1677E">
        <w:rPr>
          <w:rFonts w:eastAsia="Times New Roman"/>
          <w:color w:val="333333"/>
          <w:sz w:val="24"/>
          <w:lang w:eastAsia="ru-RU"/>
        </w:rPr>
        <w:t>о защите интеллектуальных прав.</w:t>
      </w:r>
      <w:r w:rsidR="00430B5F">
        <w:rPr>
          <w:rFonts w:eastAsia="Times New Roman"/>
          <w:color w:val="333333"/>
          <w:sz w:val="24"/>
          <w:lang w:eastAsia="ru-RU"/>
        </w:rPr>
        <w:t xml:space="preserve"> В настоящее время осуществляется регистрация во всех каталогах, оформляются заявки на патенты, проводятся консультации.</w:t>
      </w:r>
    </w:p>
    <w:p w:rsidR="0034598B" w:rsidRDefault="001A7290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Предоставляемые услуги достаточно отработаны, их качество</w:t>
      </w:r>
      <w:r w:rsidR="00E37AF6">
        <w:rPr>
          <w:rFonts w:eastAsia="Times New Roman"/>
          <w:color w:val="333333"/>
          <w:sz w:val="24"/>
          <w:lang w:eastAsia="ru-RU"/>
        </w:rPr>
        <w:t xml:space="preserve"> соответствует нормативным требованиям и</w:t>
      </w:r>
      <w:r>
        <w:rPr>
          <w:rFonts w:eastAsia="Times New Roman"/>
          <w:color w:val="333333"/>
          <w:sz w:val="24"/>
          <w:lang w:eastAsia="ru-RU"/>
        </w:rPr>
        <w:t xml:space="preserve"> находится на высоком уровне</w:t>
      </w:r>
      <w:r w:rsidR="00E37AF6">
        <w:rPr>
          <w:rFonts w:eastAsia="Times New Roman"/>
          <w:color w:val="333333"/>
          <w:sz w:val="24"/>
          <w:lang w:eastAsia="ru-RU"/>
        </w:rPr>
        <w:t>, используемые методики и подходы позволяют ос</w:t>
      </w:r>
      <w:r w:rsidR="00A926BA">
        <w:rPr>
          <w:rFonts w:eastAsia="Times New Roman"/>
          <w:color w:val="333333"/>
          <w:sz w:val="24"/>
          <w:lang w:eastAsia="ru-RU"/>
        </w:rPr>
        <w:t>уществлять комплексную и систем</w:t>
      </w:r>
      <w:r w:rsidR="00E37AF6">
        <w:rPr>
          <w:rFonts w:eastAsia="Times New Roman"/>
          <w:color w:val="333333"/>
          <w:sz w:val="24"/>
          <w:lang w:eastAsia="ru-RU"/>
        </w:rPr>
        <w:t xml:space="preserve">ную защиту </w:t>
      </w:r>
      <w:r w:rsidR="00A926BA">
        <w:rPr>
          <w:rFonts w:eastAsia="Times New Roman"/>
          <w:color w:val="333333"/>
          <w:sz w:val="24"/>
          <w:lang w:eastAsia="ru-RU"/>
        </w:rPr>
        <w:t xml:space="preserve">интеллектуальных прав. </w:t>
      </w:r>
    </w:p>
    <w:p w:rsidR="0034598B" w:rsidRDefault="0034598B" w:rsidP="006F359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3B2847" w:rsidRPr="00442455" w:rsidRDefault="003703B8" w:rsidP="0044245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3.1.6  </w:t>
      </w:r>
      <w:r w:rsidR="00C370CA">
        <w:rPr>
          <w:rFonts w:eastAsia="Times New Roman"/>
          <w:color w:val="333333"/>
          <w:sz w:val="24"/>
          <w:lang w:eastAsia="ru-RU"/>
        </w:rPr>
        <w:t xml:space="preserve">В развитие услуг планируется создать на сайте следующие разделы: </w:t>
      </w:r>
      <w:r w:rsidR="0058229B">
        <w:rPr>
          <w:rFonts w:eastAsia="Times New Roman"/>
          <w:color w:val="333333"/>
          <w:sz w:val="24"/>
          <w:lang w:eastAsia="ru-RU"/>
        </w:rPr>
        <w:t>международное патентование, решение спорных вопросов, оценка интеллектуальной собственности, регистрация произвед</w:t>
      </w:r>
      <w:r w:rsidR="00404154">
        <w:rPr>
          <w:rFonts w:eastAsia="Times New Roman"/>
          <w:color w:val="333333"/>
          <w:sz w:val="24"/>
          <w:lang w:eastAsia="ru-RU"/>
        </w:rPr>
        <w:t>ений в библиотеке конгресса США, магазин интеллектуальной собственности, реестр открытий</w:t>
      </w:r>
      <w:r w:rsidR="00B373EC">
        <w:rPr>
          <w:rFonts w:eastAsia="Times New Roman"/>
          <w:color w:val="333333"/>
          <w:sz w:val="24"/>
          <w:lang w:eastAsia="ru-RU"/>
        </w:rPr>
        <w:t xml:space="preserve"> и научных гипотез</w:t>
      </w:r>
      <w:r w:rsidR="00404154">
        <w:rPr>
          <w:rFonts w:eastAsia="Times New Roman"/>
          <w:color w:val="333333"/>
          <w:sz w:val="24"/>
          <w:lang w:eastAsia="ru-RU"/>
        </w:rPr>
        <w:t xml:space="preserve">, </w:t>
      </w:r>
      <w:r w:rsidR="0034598B">
        <w:rPr>
          <w:rFonts w:eastAsia="Times New Roman"/>
          <w:color w:val="333333"/>
          <w:sz w:val="24"/>
          <w:lang w:eastAsia="ru-RU"/>
        </w:rPr>
        <w:t xml:space="preserve">реестр закрытого депонирования, </w:t>
      </w:r>
      <w:r w:rsidR="00B373EC">
        <w:rPr>
          <w:rFonts w:eastAsia="Times New Roman"/>
          <w:color w:val="333333"/>
          <w:sz w:val="24"/>
          <w:lang w:eastAsia="ru-RU"/>
        </w:rPr>
        <w:t xml:space="preserve">введение </w:t>
      </w:r>
      <w:r w:rsidR="00B373EC" w:rsidRPr="00E118AE">
        <w:t>система уровнего подтверждения авторских прав,</w:t>
      </w:r>
      <w:r w:rsidR="007B213C">
        <w:t xml:space="preserve"> организация через партнеров тиражного выпу</w:t>
      </w:r>
      <w:r w:rsidR="009F5080">
        <w:t>ска произведений, организация экспертных служб и др.</w:t>
      </w:r>
    </w:p>
    <w:p w:rsidR="003B2847" w:rsidRPr="00442455" w:rsidRDefault="003B2847" w:rsidP="0044245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042A7" w:rsidRDefault="00DD5C6C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3.2  </w:t>
      </w:r>
      <w:r w:rsidR="007042A7" w:rsidRPr="00442455">
        <w:rPr>
          <w:rFonts w:eastAsia="Times New Roman"/>
          <w:color w:val="333333"/>
          <w:sz w:val="24"/>
          <w:lang w:eastAsia="ru-RU"/>
        </w:rPr>
        <w:t xml:space="preserve">Анализ продукции </w:t>
      </w:r>
      <w:r w:rsidR="003703B8">
        <w:rPr>
          <w:rFonts w:eastAsia="Times New Roman"/>
          <w:color w:val="333333"/>
          <w:sz w:val="24"/>
          <w:lang w:eastAsia="ru-RU"/>
        </w:rPr>
        <w:t>конкурентов, имеющейся на рынке</w:t>
      </w:r>
    </w:p>
    <w:p w:rsidR="003703B8" w:rsidRPr="00442455" w:rsidRDefault="003703B8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117F8F" w:rsidRDefault="007B07F5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3.2.1  </w:t>
      </w:r>
      <w:r w:rsidR="00117F8F">
        <w:rPr>
          <w:rFonts w:eastAsia="Times New Roman"/>
          <w:color w:val="333333"/>
          <w:sz w:val="24"/>
          <w:lang w:eastAsia="ru-RU"/>
        </w:rPr>
        <w:t>Организации на рынке услуг по защите интеллектуальных прав</w:t>
      </w:r>
      <w:r w:rsidR="00CD1EEA">
        <w:rPr>
          <w:rFonts w:eastAsia="Times New Roman"/>
          <w:color w:val="333333"/>
          <w:sz w:val="24"/>
          <w:lang w:eastAsia="ru-RU"/>
        </w:rPr>
        <w:t xml:space="preserve"> занимаются в основном или предоставлением услуг в области патентования или защиты авторских прав. Более крупные организации </w:t>
      </w:r>
      <w:r w:rsidR="00BE3CFB">
        <w:rPr>
          <w:rFonts w:eastAsia="Times New Roman"/>
          <w:color w:val="333333"/>
          <w:sz w:val="24"/>
          <w:lang w:eastAsia="ru-RU"/>
        </w:rPr>
        <w:t xml:space="preserve">включают также услуги по судебной и досудебной защите. </w:t>
      </w:r>
    </w:p>
    <w:p w:rsidR="00BE3CFB" w:rsidRDefault="00BE3CFB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Практически никто не предоставляет комплексные у</w:t>
      </w:r>
      <w:r w:rsidR="004909F4">
        <w:rPr>
          <w:rFonts w:eastAsia="Times New Roman"/>
          <w:color w:val="333333"/>
          <w:sz w:val="24"/>
          <w:lang w:eastAsia="ru-RU"/>
        </w:rPr>
        <w:t>слуги по защите нормами авторско</w:t>
      </w:r>
      <w:r>
        <w:rPr>
          <w:rFonts w:eastAsia="Times New Roman"/>
          <w:color w:val="333333"/>
          <w:sz w:val="24"/>
          <w:lang w:eastAsia="ru-RU"/>
        </w:rPr>
        <w:t>го и патентного права</w:t>
      </w:r>
      <w:r w:rsidR="004909F4">
        <w:rPr>
          <w:rFonts w:eastAsia="Times New Roman"/>
          <w:color w:val="333333"/>
          <w:sz w:val="24"/>
          <w:lang w:eastAsia="ru-RU"/>
        </w:rPr>
        <w:t xml:space="preserve"> и аналогичного анализа или инвентаризации интеллектуальной собственности предприятия. Такие услуги </w:t>
      </w:r>
      <w:r w:rsidR="000D5CE7">
        <w:rPr>
          <w:rFonts w:eastAsia="Times New Roman"/>
          <w:color w:val="333333"/>
          <w:sz w:val="24"/>
          <w:lang w:eastAsia="ru-RU"/>
        </w:rPr>
        <w:t>предоставляются рядом организаций в исключительных случаях.</w:t>
      </w:r>
    </w:p>
    <w:p w:rsidR="000D5CE7" w:rsidRDefault="000D5CE7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0D5CE7" w:rsidRDefault="00F25195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Третьей группой организаций являются юридические организации, предоставляющие услуги только по судебной и досудебной </w:t>
      </w:r>
      <w:r w:rsidR="009B2499">
        <w:rPr>
          <w:rFonts w:eastAsia="Times New Roman"/>
          <w:color w:val="333333"/>
          <w:sz w:val="24"/>
          <w:lang w:eastAsia="ru-RU"/>
        </w:rPr>
        <w:t>защитой при возникновении споров по интеллектуальным правам.</w:t>
      </w:r>
    </w:p>
    <w:p w:rsidR="00CD11F1" w:rsidRDefault="00CD11F1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CD11F1" w:rsidRDefault="00CD11F1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Сравнительная характеристика преимуществ основных конкурентов и наших преимуществ приведена выше в п. 2.16.</w:t>
      </w:r>
    </w:p>
    <w:p w:rsidR="00CD11F1" w:rsidRDefault="00CD11F1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CD11F1" w:rsidRDefault="003F7ABB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В настоящее время предприятия в сфере защиты интеллектуальных прав используют в качестве инструментов продвижения </w:t>
      </w:r>
      <w:r w:rsidR="00F71860">
        <w:rPr>
          <w:rFonts w:eastAsia="Times New Roman"/>
          <w:color w:val="333333"/>
          <w:sz w:val="24"/>
          <w:lang w:eastAsia="ru-RU"/>
        </w:rPr>
        <w:t xml:space="preserve">рекламу в Интернете, рекламу в СМИ, рекламу в социальных сетях. Расширение линейки продуктов и </w:t>
      </w:r>
      <w:r w:rsidR="00965BE5">
        <w:rPr>
          <w:rFonts w:eastAsia="Times New Roman"/>
          <w:color w:val="333333"/>
          <w:sz w:val="24"/>
          <w:lang w:eastAsia="ru-RU"/>
        </w:rPr>
        <w:t xml:space="preserve">повышение качества услуг используются редко. Доминирование ряда предприятий обуславливается </w:t>
      </w:r>
      <w:r w:rsidR="003C2062">
        <w:rPr>
          <w:rFonts w:eastAsia="Times New Roman"/>
          <w:color w:val="333333"/>
          <w:sz w:val="24"/>
          <w:lang w:eastAsia="ru-RU"/>
        </w:rPr>
        <w:t xml:space="preserve">известностью еще в советское время (РАО, Союзпатент), длительностью </w:t>
      </w:r>
      <w:r w:rsidR="00F6293A">
        <w:rPr>
          <w:rFonts w:eastAsia="Times New Roman"/>
          <w:color w:val="333333"/>
          <w:sz w:val="24"/>
          <w:lang w:eastAsia="ru-RU"/>
        </w:rPr>
        <w:t>существования бренда (</w:t>
      </w:r>
      <w:r w:rsidR="003A3242">
        <w:rPr>
          <w:rFonts w:eastAsia="Times New Roman"/>
          <w:color w:val="333333"/>
          <w:sz w:val="24"/>
          <w:lang w:eastAsia="ru-RU"/>
        </w:rPr>
        <w:t>«</w:t>
      </w:r>
      <w:r w:rsidR="00F6293A">
        <w:rPr>
          <w:rFonts w:eastAsia="Times New Roman"/>
          <w:color w:val="333333"/>
          <w:sz w:val="24"/>
          <w:lang w:eastAsia="ru-RU"/>
        </w:rPr>
        <w:t>Городисский и партнеры</w:t>
      </w:r>
      <w:r w:rsidR="003A3242">
        <w:rPr>
          <w:rFonts w:eastAsia="Times New Roman"/>
          <w:color w:val="333333"/>
          <w:sz w:val="24"/>
          <w:lang w:eastAsia="ru-RU"/>
        </w:rPr>
        <w:t>»</w:t>
      </w:r>
      <w:r w:rsidR="00F6293A">
        <w:rPr>
          <w:rFonts w:eastAsia="Times New Roman"/>
          <w:color w:val="333333"/>
          <w:sz w:val="24"/>
          <w:lang w:eastAsia="ru-RU"/>
        </w:rPr>
        <w:t>)</w:t>
      </w:r>
      <w:r w:rsidR="00411C3A">
        <w:rPr>
          <w:rFonts w:eastAsia="Times New Roman"/>
          <w:color w:val="333333"/>
          <w:sz w:val="24"/>
          <w:lang w:eastAsia="ru-RU"/>
        </w:rPr>
        <w:t xml:space="preserve"> и активной или агрессивной рекламой.</w:t>
      </w:r>
    </w:p>
    <w:p w:rsidR="00411C3A" w:rsidRDefault="00411C3A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411C3A" w:rsidRDefault="00C2426A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Ценообразование обуславливается в основном конкурентными предложениями на рынке.</w:t>
      </w:r>
    </w:p>
    <w:p w:rsidR="00C2426A" w:rsidRDefault="00C2426A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605D33" w:rsidRDefault="007B07F5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3.3  </w:t>
      </w:r>
      <w:r w:rsidR="00605D33">
        <w:rPr>
          <w:rFonts w:eastAsia="Times New Roman"/>
          <w:color w:val="333333"/>
          <w:sz w:val="24"/>
          <w:lang w:eastAsia="ru-RU"/>
        </w:rPr>
        <w:t>Деятельность в рамках предлагаемого проекта относ</w:t>
      </w:r>
      <w:r w:rsidR="000E109C">
        <w:rPr>
          <w:rFonts w:eastAsia="Times New Roman"/>
          <w:color w:val="333333"/>
          <w:sz w:val="24"/>
          <w:lang w:eastAsia="ru-RU"/>
        </w:rPr>
        <w:t>ится к юридической деятельности, что  не предполага</w:t>
      </w:r>
      <w:r w:rsidR="00195C39">
        <w:rPr>
          <w:rFonts w:eastAsia="Times New Roman"/>
          <w:color w:val="333333"/>
          <w:sz w:val="24"/>
          <w:lang w:eastAsia="ru-RU"/>
        </w:rPr>
        <w:t xml:space="preserve">ет технической деятельности. </w:t>
      </w:r>
      <w:r w:rsidR="00605D33">
        <w:rPr>
          <w:rFonts w:eastAsia="Times New Roman"/>
          <w:color w:val="333333"/>
          <w:sz w:val="24"/>
          <w:lang w:eastAsia="ru-RU"/>
        </w:rPr>
        <w:t xml:space="preserve"> </w:t>
      </w:r>
      <w:r w:rsidR="00EA79F7">
        <w:rPr>
          <w:rFonts w:eastAsia="Times New Roman"/>
          <w:color w:val="333333"/>
          <w:sz w:val="24"/>
          <w:lang w:eastAsia="ru-RU"/>
        </w:rPr>
        <w:t>Использование технических средств возможно только в области вспомогательного обслуживания клиентов, в частности использовании Интернета. Так большинство организаций имеют собственные сайты – визитки.</w:t>
      </w:r>
      <w:r w:rsidR="007D6667">
        <w:rPr>
          <w:rFonts w:eastAsia="Times New Roman"/>
          <w:color w:val="333333"/>
          <w:sz w:val="24"/>
          <w:lang w:eastAsia="ru-RU"/>
        </w:rPr>
        <w:t xml:space="preserve"> В отрасли не существует полноценного портала.</w:t>
      </w:r>
    </w:p>
    <w:p w:rsidR="007D6667" w:rsidRDefault="007D6667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D6667" w:rsidRDefault="005234D6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Предлагаемый проект в </w:t>
      </w:r>
      <w:r w:rsidR="009866D9">
        <w:rPr>
          <w:rFonts w:eastAsia="Times New Roman"/>
          <w:color w:val="333333"/>
          <w:sz w:val="24"/>
          <w:lang w:eastAsia="ru-RU"/>
        </w:rPr>
        <w:t>перспективе</w:t>
      </w:r>
      <w:r>
        <w:rPr>
          <w:rFonts w:eastAsia="Times New Roman"/>
          <w:color w:val="333333"/>
          <w:sz w:val="24"/>
          <w:lang w:eastAsia="ru-RU"/>
        </w:rPr>
        <w:t xml:space="preserve"> предполагает </w:t>
      </w:r>
      <w:r w:rsidR="009866D9">
        <w:rPr>
          <w:rFonts w:eastAsia="Times New Roman"/>
          <w:color w:val="333333"/>
          <w:sz w:val="24"/>
          <w:lang w:eastAsia="ru-RU"/>
        </w:rPr>
        <w:t>развитие до интернет-портала</w:t>
      </w:r>
      <w:r w:rsidR="000B4D3E">
        <w:rPr>
          <w:rFonts w:eastAsia="Times New Roman"/>
          <w:color w:val="333333"/>
          <w:sz w:val="24"/>
          <w:lang w:eastAsia="ru-RU"/>
        </w:rPr>
        <w:t xml:space="preserve">, что позволит объединить передовые методики защиты </w:t>
      </w:r>
      <w:r w:rsidR="00D7603E">
        <w:rPr>
          <w:rFonts w:eastAsia="Times New Roman"/>
          <w:color w:val="333333"/>
          <w:sz w:val="24"/>
          <w:lang w:eastAsia="ru-RU"/>
        </w:rPr>
        <w:t>и оказывать полноценные услуги авторам и правообладателям</w:t>
      </w:r>
      <w:r w:rsidR="00B6402F">
        <w:rPr>
          <w:rFonts w:eastAsia="Times New Roman"/>
          <w:color w:val="333333"/>
          <w:sz w:val="24"/>
          <w:lang w:eastAsia="ru-RU"/>
        </w:rPr>
        <w:t xml:space="preserve"> интеллектуальной собственности, а также содействовать развитию рынка в области </w:t>
      </w:r>
      <w:r w:rsidR="003C02BA">
        <w:rPr>
          <w:rFonts w:eastAsia="Times New Roman"/>
          <w:color w:val="333333"/>
          <w:sz w:val="24"/>
          <w:lang w:eastAsia="ru-RU"/>
        </w:rPr>
        <w:t>защиты интеллектуальных прав. Этому будет способствовать социальная сеть сайта.</w:t>
      </w:r>
    </w:p>
    <w:p w:rsidR="00D7603E" w:rsidRDefault="00D7603E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042A7" w:rsidRDefault="007B07F5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3.4. </w:t>
      </w:r>
      <w:r w:rsidR="005B2E78">
        <w:rPr>
          <w:rFonts w:eastAsia="Times New Roman"/>
          <w:color w:val="333333"/>
          <w:sz w:val="24"/>
          <w:lang w:eastAsia="ru-RU"/>
        </w:rPr>
        <w:t>Финансирование</w:t>
      </w:r>
    </w:p>
    <w:p w:rsidR="005B2E78" w:rsidRDefault="005B2E78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5B2E78" w:rsidRDefault="005B2E78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В определении стоимости услуг используется сравнительный метод ценообразования. При этом учитывается, что на начальном этапе</w:t>
      </w:r>
      <w:r w:rsidR="00AD7D37">
        <w:rPr>
          <w:rFonts w:eastAsia="Times New Roman"/>
          <w:color w:val="333333"/>
          <w:sz w:val="24"/>
          <w:lang w:eastAsia="ru-RU"/>
        </w:rPr>
        <w:t xml:space="preserve"> р</w:t>
      </w:r>
      <w:r w:rsidR="001023C5">
        <w:rPr>
          <w:rFonts w:eastAsia="Times New Roman"/>
          <w:color w:val="333333"/>
          <w:sz w:val="24"/>
          <w:lang w:eastAsia="ru-RU"/>
        </w:rPr>
        <w:t>азвития часть цен снижается, а некоторые услуги предоставляются бесплатно.</w:t>
      </w:r>
    </w:p>
    <w:p w:rsidR="001023C5" w:rsidRPr="00442455" w:rsidRDefault="001023C5" w:rsidP="007042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5124D8" w:rsidRDefault="005124D8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каждой регистрации варьируется в среднем от 1500 до 4000 руб.</w:t>
      </w:r>
      <w:r w:rsidRPr="007D27ED">
        <w:rPr>
          <w:rFonts w:eastAsia="Times New Roman"/>
          <w:color w:val="333333"/>
          <w:sz w:val="24"/>
          <w:lang w:eastAsia="ru-RU"/>
        </w:rPr>
        <w:t xml:space="preserve"> </w:t>
      </w:r>
    </w:p>
    <w:p w:rsidR="00AC32D0" w:rsidRDefault="005124D8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Публикации проектов и больших произведений стоят до 10000 руб. и возможно больше.</w:t>
      </w:r>
      <w:r>
        <w:rPr>
          <w:rFonts w:eastAsia="Times New Roman"/>
          <w:color w:val="333333"/>
          <w:sz w:val="24"/>
          <w:lang w:eastAsia="ru-RU"/>
        </w:rPr>
        <w:br/>
      </w:r>
      <w:r>
        <w:rPr>
          <w:rFonts w:eastAsia="Times New Roman"/>
          <w:color w:val="333333"/>
          <w:sz w:val="24"/>
          <w:lang w:eastAsia="ru-RU"/>
        </w:rPr>
        <w:br/>
        <w:t xml:space="preserve">Стоимость оформления заявки на выдачу патентов на изобретение, полезную модель, промышленный образец в среднем составляет 50000 – 60000 руб. </w:t>
      </w:r>
    </w:p>
    <w:p w:rsidR="005124D8" w:rsidRDefault="005124D8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патентного поиска 15000-25000 руб.</w:t>
      </w:r>
      <w:r w:rsidRPr="001D164A">
        <w:rPr>
          <w:rFonts w:eastAsia="Times New Roman"/>
          <w:color w:val="333333"/>
          <w:sz w:val="24"/>
          <w:lang w:eastAsia="ru-RU"/>
        </w:rPr>
        <w:t xml:space="preserve"> </w:t>
      </w:r>
    </w:p>
    <w:p w:rsidR="00AC32D0" w:rsidRDefault="00AC32D0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патентно-технической экспертизы 50000-70000 руб.</w:t>
      </w:r>
    </w:p>
    <w:p w:rsidR="00AC32D0" w:rsidRDefault="00AC32D0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Представительство в суде </w:t>
      </w:r>
      <w:r w:rsidR="00794EFF">
        <w:rPr>
          <w:rFonts w:eastAsia="Times New Roman"/>
          <w:color w:val="333333"/>
          <w:sz w:val="24"/>
          <w:lang w:eastAsia="ru-RU"/>
        </w:rPr>
        <w:t>50000-8</w:t>
      </w:r>
      <w:r>
        <w:rPr>
          <w:rFonts w:eastAsia="Times New Roman"/>
          <w:color w:val="333333"/>
          <w:sz w:val="24"/>
          <w:lang w:eastAsia="ru-RU"/>
        </w:rPr>
        <w:t>0000 руб.</w:t>
      </w:r>
    </w:p>
    <w:p w:rsidR="001E6AAD" w:rsidRDefault="001E6AAD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Регистрация открытия 30000-50000 руб.</w:t>
      </w:r>
    </w:p>
    <w:p w:rsidR="00612C73" w:rsidRDefault="00612C73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612C73" w:rsidRDefault="00612C73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К выполнению услуг могут привлекаться специалис</w:t>
      </w:r>
      <w:r w:rsidR="005836F5">
        <w:rPr>
          <w:rFonts w:eastAsia="Times New Roman"/>
          <w:color w:val="333333"/>
          <w:sz w:val="24"/>
          <w:lang w:eastAsia="ru-RU"/>
        </w:rPr>
        <w:t>ты других организаций, что предп</w:t>
      </w:r>
      <w:r>
        <w:rPr>
          <w:rFonts w:eastAsia="Times New Roman"/>
          <w:color w:val="333333"/>
          <w:sz w:val="24"/>
          <w:lang w:eastAsia="ru-RU"/>
        </w:rPr>
        <w:t>олагает организационная форма некоммерческого партнерства.</w:t>
      </w:r>
    </w:p>
    <w:p w:rsidR="00D1181C" w:rsidRDefault="00D1181C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D1181C" w:rsidRDefault="00D1181C" w:rsidP="005124D8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D1181C" w:rsidRDefault="00D1181C" w:rsidP="003D66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3D669F">
        <w:rPr>
          <w:rFonts w:eastAsia="Times New Roman"/>
          <w:b/>
          <w:color w:val="333333"/>
          <w:sz w:val="24"/>
          <w:lang w:eastAsia="ru-RU"/>
        </w:rPr>
        <w:t>4. АНАЛИЗ РЫНКА</w:t>
      </w:r>
    </w:p>
    <w:p w:rsidR="003D669F" w:rsidRDefault="003D669F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5A0DCF" w:rsidRDefault="005A0DCF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 xml:space="preserve">4.1  </w:t>
      </w:r>
      <w:r w:rsidRPr="00A85AB6">
        <w:rPr>
          <w:rFonts w:eastAsia="Times New Roman"/>
          <w:b/>
          <w:bCs/>
          <w:color w:val="333333"/>
          <w:sz w:val="24"/>
          <w:lang w:eastAsia="ru-RU"/>
        </w:rPr>
        <w:t>Характеристика рынка</w:t>
      </w:r>
      <w:r>
        <w:rPr>
          <w:rFonts w:eastAsia="Times New Roman"/>
          <w:color w:val="333333"/>
          <w:sz w:val="24"/>
          <w:lang w:eastAsia="ru-RU"/>
        </w:rPr>
        <w:t xml:space="preserve"> </w:t>
      </w:r>
    </w:p>
    <w:p w:rsidR="009630A4" w:rsidRDefault="00517EBA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Предполагается распространение услуг по проекту на территории РФ с дальнейшим распространением на территории стран Евразийской</w:t>
      </w:r>
      <w:r w:rsidR="00C60357">
        <w:rPr>
          <w:rFonts w:eastAsia="Times New Roman"/>
          <w:color w:val="333333"/>
          <w:sz w:val="24"/>
          <w:lang w:eastAsia="ru-RU"/>
        </w:rPr>
        <w:t xml:space="preserve"> патентной организации и затем стран СНГ. </w:t>
      </w:r>
      <w:r w:rsidR="008B6460">
        <w:rPr>
          <w:rFonts w:eastAsia="Times New Roman"/>
          <w:color w:val="333333"/>
          <w:sz w:val="24"/>
          <w:lang w:eastAsia="ru-RU"/>
        </w:rPr>
        <w:t xml:space="preserve">Объем рынка </w:t>
      </w:r>
      <w:r w:rsidR="006157FC">
        <w:rPr>
          <w:rFonts w:eastAsia="Times New Roman"/>
          <w:color w:val="333333"/>
          <w:sz w:val="24"/>
          <w:lang w:eastAsia="ru-RU"/>
        </w:rPr>
        <w:t xml:space="preserve">промышленной собственности </w:t>
      </w:r>
      <w:r w:rsidR="008B6460">
        <w:rPr>
          <w:rFonts w:eastAsia="Times New Roman"/>
          <w:color w:val="333333"/>
          <w:sz w:val="24"/>
          <w:lang w:eastAsia="ru-RU"/>
        </w:rPr>
        <w:t>в последние 5 лет колеблется</w:t>
      </w:r>
      <w:r w:rsidR="00592396">
        <w:rPr>
          <w:rFonts w:eastAsia="Times New Roman"/>
          <w:color w:val="333333"/>
          <w:sz w:val="24"/>
          <w:lang w:eastAsia="ru-RU"/>
        </w:rPr>
        <w:t xml:space="preserve"> в объеме 50000 </w:t>
      </w:r>
      <w:r w:rsidR="00962DA6">
        <w:rPr>
          <w:rFonts w:eastAsia="Times New Roman"/>
          <w:color w:val="333333"/>
          <w:sz w:val="24"/>
          <w:lang w:eastAsia="ru-RU"/>
        </w:rPr>
        <w:t xml:space="preserve">– 55000 </w:t>
      </w:r>
      <w:r w:rsidR="00592396">
        <w:rPr>
          <w:rFonts w:eastAsia="Times New Roman"/>
          <w:color w:val="333333"/>
          <w:sz w:val="24"/>
          <w:lang w:eastAsia="ru-RU"/>
        </w:rPr>
        <w:t>патентов на изобретения и полезные модели</w:t>
      </w:r>
      <w:r w:rsidR="00962DA6">
        <w:rPr>
          <w:rFonts w:eastAsia="Times New Roman"/>
          <w:color w:val="333333"/>
          <w:sz w:val="24"/>
          <w:lang w:eastAsia="ru-RU"/>
        </w:rPr>
        <w:t>, 5000 – 5500 патентов на промышленные образцы</w:t>
      </w:r>
      <w:r w:rsidR="006157FC">
        <w:rPr>
          <w:rFonts w:eastAsia="Times New Roman"/>
          <w:color w:val="333333"/>
          <w:sz w:val="24"/>
          <w:lang w:eastAsia="ru-RU"/>
        </w:rPr>
        <w:t xml:space="preserve"> и 60000 – 65000 сви</w:t>
      </w:r>
      <w:r w:rsidR="003857C8">
        <w:rPr>
          <w:rFonts w:eastAsia="Times New Roman"/>
          <w:color w:val="333333"/>
          <w:sz w:val="24"/>
          <w:lang w:eastAsia="ru-RU"/>
        </w:rPr>
        <w:t xml:space="preserve">детельств на товарные знаки, что соответствует примерно объему предоставляемых услуг по оформлению </w:t>
      </w:r>
      <w:r w:rsidR="00815ED5">
        <w:rPr>
          <w:rFonts w:eastAsia="Times New Roman"/>
          <w:color w:val="333333"/>
          <w:sz w:val="24"/>
          <w:lang w:eastAsia="ru-RU"/>
        </w:rPr>
        <w:t>этих объектов в размере 6,0 – 6,5 трлн</w:t>
      </w:r>
      <w:r w:rsidR="00AE50FB">
        <w:rPr>
          <w:rFonts w:eastAsia="Times New Roman"/>
          <w:color w:val="333333"/>
          <w:sz w:val="24"/>
          <w:lang w:eastAsia="ru-RU"/>
        </w:rPr>
        <w:t>.</w:t>
      </w:r>
      <w:r w:rsidR="00815ED5">
        <w:rPr>
          <w:rFonts w:eastAsia="Times New Roman"/>
          <w:color w:val="333333"/>
          <w:sz w:val="24"/>
          <w:lang w:eastAsia="ru-RU"/>
        </w:rPr>
        <w:t xml:space="preserve"> руб.</w:t>
      </w:r>
      <w:r w:rsidR="00AE50FB">
        <w:rPr>
          <w:rFonts w:eastAsia="Times New Roman"/>
          <w:color w:val="333333"/>
          <w:sz w:val="24"/>
          <w:lang w:eastAsia="ru-RU"/>
        </w:rPr>
        <w:t xml:space="preserve"> При этом количество заявок на получение патентов </w:t>
      </w:r>
      <w:r w:rsidR="00A52B48">
        <w:rPr>
          <w:rFonts w:eastAsia="Times New Roman"/>
          <w:color w:val="333333"/>
          <w:sz w:val="24"/>
          <w:lang w:eastAsia="ru-RU"/>
        </w:rPr>
        <w:t>практически не растет, а количество заявок на товарный</w:t>
      </w:r>
      <w:r w:rsidR="003578B7">
        <w:rPr>
          <w:rFonts w:eastAsia="Times New Roman"/>
          <w:color w:val="333333"/>
          <w:sz w:val="24"/>
          <w:lang w:eastAsia="ru-RU"/>
        </w:rPr>
        <w:t xml:space="preserve"> знак растет с каждым годом на 3 – 5%.</w:t>
      </w:r>
    </w:p>
    <w:p w:rsidR="00A50348" w:rsidRDefault="00207819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Цены на регистрацию авторских прав</w:t>
      </w:r>
      <w:r w:rsidR="00162317">
        <w:rPr>
          <w:rFonts w:eastAsia="Times New Roman"/>
          <w:color w:val="333333"/>
          <w:sz w:val="24"/>
          <w:lang w:eastAsia="ru-RU"/>
        </w:rPr>
        <w:t xml:space="preserve"> на рынке стабилизировались и находятся в среднем в интервале 2-4 тыс. руб. за регистрацию. </w:t>
      </w:r>
    </w:p>
    <w:p w:rsidR="00B9555C" w:rsidRDefault="00A50348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Цены за патентный поиск находятся в интерв</w:t>
      </w:r>
      <w:r w:rsidR="00CC2E81">
        <w:rPr>
          <w:rFonts w:eastAsia="Times New Roman"/>
          <w:color w:val="333333"/>
          <w:sz w:val="24"/>
          <w:lang w:eastAsia="ru-RU"/>
        </w:rPr>
        <w:t>а</w:t>
      </w:r>
      <w:r>
        <w:rPr>
          <w:rFonts w:eastAsia="Times New Roman"/>
          <w:color w:val="333333"/>
          <w:sz w:val="24"/>
          <w:lang w:eastAsia="ru-RU"/>
        </w:rPr>
        <w:t>ле 20000 – 25000 руб.</w:t>
      </w:r>
    </w:p>
    <w:p w:rsidR="00A50348" w:rsidRDefault="00A50348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Цены за оформление заявок на патенты на изобретения и полезные модели находятся в интервале 50000 – 80000 руб.</w:t>
      </w:r>
      <w:r w:rsidR="00CC2E81">
        <w:rPr>
          <w:rFonts w:eastAsia="Times New Roman"/>
          <w:color w:val="333333"/>
          <w:sz w:val="24"/>
          <w:lang w:eastAsia="ru-RU"/>
        </w:rPr>
        <w:t xml:space="preserve"> По</w:t>
      </w:r>
      <w:r w:rsidR="008164D3">
        <w:rPr>
          <w:rFonts w:eastAsia="Times New Roman"/>
          <w:color w:val="333333"/>
          <w:sz w:val="24"/>
          <w:lang w:eastAsia="ru-RU"/>
        </w:rPr>
        <w:t>следнее повышение цен было отмечено в 2016 г. и связано с повышением пошлин.</w:t>
      </w:r>
    </w:p>
    <w:p w:rsidR="009630A4" w:rsidRDefault="006B24D5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Уровень объема услуг по защите интеллектуальных прав коррелируется с уровнем экономики </w:t>
      </w:r>
      <w:r w:rsidR="00594680">
        <w:rPr>
          <w:rFonts w:eastAsia="Times New Roman"/>
          <w:color w:val="333333"/>
          <w:sz w:val="24"/>
          <w:lang w:eastAsia="ru-RU"/>
        </w:rPr>
        <w:t xml:space="preserve"> страны. Поэтому прогнозируется незначительный рост в ближай</w:t>
      </w:r>
      <w:r w:rsidR="00CC0CE6">
        <w:rPr>
          <w:rFonts w:eastAsia="Times New Roman"/>
          <w:color w:val="333333"/>
          <w:sz w:val="24"/>
          <w:lang w:eastAsia="ru-RU"/>
        </w:rPr>
        <w:t>шие 2-3 года с последующим возра</w:t>
      </w:r>
      <w:r w:rsidR="00594680">
        <w:rPr>
          <w:rFonts w:eastAsia="Times New Roman"/>
          <w:color w:val="333333"/>
          <w:sz w:val="24"/>
          <w:lang w:eastAsia="ru-RU"/>
        </w:rPr>
        <w:t>станием</w:t>
      </w:r>
      <w:r w:rsidR="00CC0CE6">
        <w:rPr>
          <w:rFonts w:eastAsia="Times New Roman"/>
          <w:color w:val="333333"/>
          <w:sz w:val="24"/>
          <w:lang w:eastAsia="ru-RU"/>
        </w:rPr>
        <w:t>.</w:t>
      </w:r>
      <w:r w:rsidR="00594680">
        <w:rPr>
          <w:rFonts w:eastAsia="Times New Roman"/>
          <w:color w:val="333333"/>
          <w:sz w:val="24"/>
          <w:lang w:eastAsia="ru-RU"/>
        </w:rPr>
        <w:t xml:space="preserve"> </w:t>
      </w:r>
    </w:p>
    <w:p w:rsidR="005A0DCF" w:rsidRDefault="005A0DCF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9630A4" w:rsidRDefault="005A0DCF" w:rsidP="00A34C78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4.1.1 П</w:t>
      </w:r>
      <w:r w:rsidRPr="00A85AB6">
        <w:rPr>
          <w:rFonts w:eastAsia="Times New Roman"/>
          <w:color w:val="333333"/>
          <w:sz w:val="24"/>
          <w:lang w:eastAsia="ru-RU"/>
        </w:rPr>
        <w:t>редполагаемая доля рынка</w:t>
      </w:r>
      <w:r w:rsidR="00A34C78">
        <w:rPr>
          <w:rFonts w:eastAsia="Times New Roman"/>
          <w:color w:val="333333"/>
          <w:sz w:val="24"/>
          <w:lang w:eastAsia="ru-RU"/>
        </w:rPr>
        <w:t>:</w:t>
      </w:r>
      <w:r w:rsidR="00A34C78">
        <w:rPr>
          <w:rFonts w:eastAsia="Times New Roman"/>
          <w:color w:val="333333"/>
          <w:sz w:val="24"/>
          <w:lang w:eastAsia="ru-RU"/>
        </w:rPr>
        <w:br/>
        <w:t xml:space="preserve">- в области патентования </w:t>
      </w:r>
      <w:r w:rsidR="00BA15D4">
        <w:rPr>
          <w:rFonts w:eastAsia="Times New Roman"/>
          <w:color w:val="333333"/>
          <w:sz w:val="24"/>
          <w:lang w:eastAsia="ru-RU"/>
        </w:rPr>
        <w:t>05%</w:t>
      </w:r>
    </w:p>
    <w:p w:rsidR="00BA15D4" w:rsidRDefault="00BA15D4" w:rsidP="00A34C78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в области регистрации авторских прав</w:t>
      </w:r>
      <w:r w:rsidR="00EF6ED3">
        <w:rPr>
          <w:rFonts w:eastAsia="Times New Roman"/>
          <w:color w:val="333333"/>
          <w:sz w:val="24"/>
          <w:lang w:eastAsia="ru-RU"/>
        </w:rPr>
        <w:t xml:space="preserve"> до 10% в течение 2 лет, до 30% в течение 5 лет</w:t>
      </w:r>
    </w:p>
    <w:p w:rsidR="00EF6ED3" w:rsidRDefault="00EF6ED3" w:rsidP="00A34C78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в области регистрации авторства идей 90 - 95%</w:t>
      </w:r>
    </w:p>
    <w:p w:rsidR="00EF6ED3" w:rsidRPr="003D669F" w:rsidRDefault="00EF6ED3" w:rsidP="00A34C78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в области регистрации открытий и научных гипотез  до 50%</w:t>
      </w:r>
    </w:p>
    <w:p w:rsidR="00485A06" w:rsidRDefault="00485A06" w:rsidP="00A85AB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4"/>
          <w:lang w:eastAsia="ru-RU"/>
        </w:rPr>
      </w:pPr>
    </w:p>
    <w:p w:rsidR="00485A06" w:rsidRDefault="00485A06" w:rsidP="00A85AB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333333"/>
          <w:sz w:val="24"/>
          <w:lang w:eastAsia="ru-RU"/>
        </w:rPr>
      </w:pPr>
      <w:r w:rsidRPr="00485A06">
        <w:rPr>
          <w:rFonts w:eastAsia="Times New Roman"/>
          <w:bCs/>
          <w:color w:val="333333"/>
          <w:sz w:val="24"/>
          <w:lang w:eastAsia="ru-RU"/>
        </w:rPr>
        <w:t xml:space="preserve">4.1.2 </w:t>
      </w:r>
      <w:r>
        <w:rPr>
          <w:rFonts w:eastAsia="Times New Roman"/>
          <w:bCs/>
          <w:color w:val="333333"/>
          <w:sz w:val="24"/>
          <w:lang w:eastAsia="ru-RU"/>
        </w:rPr>
        <w:t>Предполагается развитие на страны Евразийской патентной организации и страны СНГ</w:t>
      </w:r>
      <w:r w:rsidR="00F971FF">
        <w:rPr>
          <w:rFonts w:eastAsia="Times New Roman"/>
          <w:bCs/>
          <w:color w:val="333333"/>
          <w:sz w:val="24"/>
          <w:lang w:eastAsia="ru-RU"/>
        </w:rPr>
        <w:t>.</w:t>
      </w:r>
    </w:p>
    <w:p w:rsidR="00F971FF" w:rsidRDefault="00F971FF" w:rsidP="00A85AB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333333"/>
          <w:sz w:val="24"/>
          <w:lang w:eastAsia="ru-RU"/>
        </w:rPr>
      </w:pPr>
    </w:p>
    <w:p w:rsidR="00F971FF" w:rsidRDefault="00F971FF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>4.1.2 Особыми целями являются:</w:t>
      </w:r>
      <w:r>
        <w:rPr>
          <w:rFonts w:eastAsia="Times New Roman"/>
          <w:bCs/>
          <w:color w:val="333333"/>
          <w:sz w:val="24"/>
          <w:lang w:eastAsia="ru-RU"/>
        </w:rPr>
        <w:br/>
        <w:t xml:space="preserve">- </w:t>
      </w:r>
      <w:r w:rsidR="003C3B07">
        <w:rPr>
          <w:rFonts w:eastAsia="Times New Roman"/>
          <w:bCs/>
          <w:color w:val="333333"/>
          <w:sz w:val="24"/>
          <w:lang w:eastAsia="ru-RU"/>
        </w:rPr>
        <w:t>Осуществления доступности дистанционной защиты авторских и патентных прав</w:t>
      </w:r>
    </w:p>
    <w:p w:rsidR="003C3B07" w:rsidRDefault="003C3B07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>- Повышение грамотности в области защиты интеллектуальной собственности</w:t>
      </w:r>
    </w:p>
    <w:p w:rsidR="00770A6D" w:rsidRDefault="00770A6D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>- Организация защиты авторства идей и образование рынка идей</w:t>
      </w:r>
    </w:p>
    <w:p w:rsidR="004F3284" w:rsidRDefault="004F3284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>- Реализация возможности комплексной и системной защиты интеллектуальных прав</w:t>
      </w:r>
    </w:p>
    <w:p w:rsidR="004F3284" w:rsidRDefault="004F3284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 xml:space="preserve">- </w:t>
      </w:r>
      <w:r w:rsidR="00C31A18">
        <w:rPr>
          <w:rFonts w:eastAsia="Times New Roman"/>
          <w:bCs/>
          <w:color w:val="333333"/>
          <w:sz w:val="24"/>
          <w:lang w:eastAsia="ru-RU"/>
        </w:rPr>
        <w:t>Возможность дистанционной защиты сайтов</w:t>
      </w:r>
    </w:p>
    <w:p w:rsidR="00C31A18" w:rsidRDefault="00C31A18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 xml:space="preserve">- </w:t>
      </w:r>
      <w:r w:rsidR="003F7FD4">
        <w:rPr>
          <w:rFonts w:eastAsia="Times New Roman"/>
          <w:bCs/>
          <w:color w:val="333333"/>
          <w:sz w:val="24"/>
          <w:lang w:eastAsia="ru-RU"/>
        </w:rPr>
        <w:t>Развитие рынка защиты дизайна и архитектуры</w:t>
      </w:r>
    </w:p>
    <w:p w:rsidR="003F7FD4" w:rsidRDefault="003F7FD4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 xml:space="preserve">- </w:t>
      </w:r>
      <w:r w:rsidR="001B64AD">
        <w:rPr>
          <w:rFonts w:eastAsia="Times New Roman"/>
          <w:bCs/>
          <w:color w:val="333333"/>
          <w:sz w:val="24"/>
          <w:lang w:eastAsia="ru-RU"/>
        </w:rPr>
        <w:t>Развитие малоиспользуемых способов защиты нормами авторского права</w:t>
      </w:r>
    </w:p>
    <w:p w:rsidR="00C31A18" w:rsidRPr="00485A06" w:rsidRDefault="00C31A18" w:rsidP="00F971FF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lang w:eastAsia="ru-RU"/>
        </w:rPr>
      </w:pPr>
    </w:p>
    <w:p w:rsidR="00A85AB6" w:rsidRDefault="002B42A4" w:rsidP="00A85AB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 xml:space="preserve">4.2  </w:t>
      </w:r>
      <w:r w:rsidR="00A85AB6" w:rsidRPr="00A85AB6">
        <w:rPr>
          <w:rFonts w:eastAsia="Times New Roman"/>
          <w:b/>
          <w:bCs/>
          <w:color w:val="333333"/>
          <w:sz w:val="24"/>
          <w:lang w:eastAsia="ru-RU"/>
        </w:rPr>
        <w:t>Характеристика потребителей продукции</w:t>
      </w:r>
    </w:p>
    <w:p w:rsidR="002B42A4" w:rsidRPr="0048624E" w:rsidRDefault="002B42A4" w:rsidP="00A85AB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333333"/>
          <w:sz w:val="24"/>
          <w:lang w:eastAsia="ru-RU"/>
        </w:rPr>
      </w:pPr>
    </w:p>
    <w:p w:rsidR="002B42A4" w:rsidRPr="0048624E" w:rsidRDefault="002B42A4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48624E">
        <w:rPr>
          <w:rFonts w:eastAsia="Times New Roman"/>
          <w:bCs/>
          <w:color w:val="333333"/>
          <w:sz w:val="24"/>
          <w:lang w:eastAsia="ru-RU"/>
        </w:rPr>
        <w:t xml:space="preserve">Потенциальными потребителями являются </w:t>
      </w:r>
      <w:r w:rsidR="0048624E" w:rsidRPr="0048624E">
        <w:rPr>
          <w:rFonts w:eastAsia="Times New Roman"/>
          <w:bCs/>
          <w:color w:val="333333"/>
          <w:sz w:val="24"/>
          <w:lang w:eastAsia="ru-RU"/>
        </w:rPr>
        <w:t xml:space="preserve">творческие технические специалисты, разработчики новой техники и технологий, </w:t>
      </w:r>
      <w:r w:rsidR="0083505E">
        <w:rPr>
          <w:rFonts w:eastAsia="Times New Roman"/>
          <w:bCs/>
          <w:color w:val="333333"/>
          <w:sz w:val="24"/>
          <w:lang w:eastAsia="ru-RU"/>
        </w:rPr>
        <w:t>генераторы идей, писатели, музыканты,</w:t>
      </w:r>
      <w:r w:rsidR="000C66F8">
        <w:rPr>
          <w:rFonts w:eastAsia="Times New Roman"/>
          <w:bCs/>
          <w:color w:val="333333"/>
          <w:sz w:val="24"/>
          <w:lang w:eastAsia="ru-RU"/>
        </w:rPr>
        <w:t xml:space="preserve"> художники, творческие личности, единичные личности и организации. Территориальное распространение потребителей – РФ, </w:t>
      </w:r>
      <w:r w:rsidR="003139E3">
        <w:rPr>
          <w:rFonts w:eastAsia="Times New Roman"/>
          <w:bCs/>
          <w:color w:val="333333"/>
          <w:sz w:val="24"/>
          <w:lang w:eastAsia="ru-RU"/>
        </w:rPr>
        <w:t>страны евразийского союза и СНГ.</w:t>
      </w:r>
    </w:p>
    <w:p w:rsidR="00275657" w:rsidRDefault="00275657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A85AB6" w:rsidRPr="00A85AB6" w:rsidRDefault="00275657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4.3 </w:t>
      </w:r>
      <w:r w:rsidRPr="00275657"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 w:rsidR="00A85AB6" w:rsidRPr="00A85AB6">
        <w:rPr>
          <w:rFonts w:eastAsia="Times New Roman"/>
          <w:b/>
          <w:bCs/>
          <w:color w:val="333333"/>
          <w:sz w:val="24"/>
          <w:lang w:eastAsia="ru-RU"/>
        </w:rPr>
        <w:t>Стратегия продвижения продукции на рынок:</w:t>
      </w:r>
    </w:p>
    <w:p w:rsidR="00A85AB6" w:rsidRDefault="009D47CA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4.3.1 Р</w:t>
      </w:r>
      <w:r w:rsidR="00917C43">
        <w:rPr>
          <w:rFonts w:eastAsia="Times New Roman"/>
          <w:color w:val="333333"/>
          <w:sz w:val="24"/>
          <w:lang w:eastAsia="ru-RU"/>
        </w:rPr>
        <w:t>асчет и обоснование цены. Ценовая политика.</w:t>
      </w:r>
    </w:p>
    <w:p w:rsidR="00A85AB6" w:rsidRDefault="00917C43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Цены приведены выше п. 4.1.</w:t>
      </w:r>
      <w:r w:rsidR="00E43329">
        <w:rPr>
          <w:rFonts w:eastAsia="Times New Roman"/>
          <w:color w:val="333333"/>
          <w:sz w:val="24"/>
          <w:lang w:eastAsia="ru-RU"/>
        </w:rPr>
        <w:t xml:space="preserve">. Цены рассчитаны на основании сравнения с ценами конкурентов. </w:t>
      </w:r>
      <w:r w:rsidR="001543D4">
        <w:rPr>
          <w:rFonts w:eastAsia="Times New Roman"/>
          <w:color w:val="333333"/>
          <w:sz w:val="24"/>
          <w:lang w:eastAsia="ru-RU"/>
        </w:rPr>
        <w:t xml:space="preserve">При осуществлении расширения деятельности предполагается сначала </w:t>
      </w:r>
      <w:r w:rsidR="00DE33A6">
        <w:rPr>
          <w:rFonts w:eastAsia="Times New Roman"/>
          <w:color w:val="333333"/>
          <w:sz w:val="24"/>
          <w:lang w:eastAsia="ru-RU"/>
        </w:rPr>
        <w:t xml:space="preserve">использовать льготы для представителей </w:t>
      </w:r>
      <w:r w:rsidR="003D4144">
        <w:rPr>
          <w:rFonts w:eastAsia="Times New Roman"/>
          <w:color w:val="333333"/>
          <w:sz w:val="24"/>
          <w:lang w:eastAsia="ru-RU"/>
        </w:rPr>
        <w:t xml:space="preserve">отдельных </w:t>
      </w:r>
      <w:r w:rsidR="00DE33A6">
        <w:rPr>
          <w:rFonts w:eastAsia="Times New Roman"/>
          <w:color w:val="333333"/>
          <w:sz w:val="24"/>
          <w:lang w:eastAsia="ru-RU"/>
        </w:rPr>
        <w:t>социальных групп</w:t>
      </w:r>
      <w:r w:rsidR="003D4144">
        <w:rPr>
          <w:rFonts w:eastAsia="Times New Roman"/>
          <w:color w:val="333333"/>
          <w:sz w:val="24"/>
          <w:lang w:eastAsia="ru-RU"/>
        </w:rPr>
        <w:t xml:space="preserve"> и пониженные расценки.</w:t>
      </w:r>
      <w:r w:rsidR="00DE33A6">
        <w:rPr>
          <w:rFonts w:eastAsia="Times New Roman"/>
          <w:color w:val="333333"/>
          <w:sz w:val="24"/>
          <w:lang w:eastAsia="ru-RU"/>
        </w:rPr>
        <w:t xml:space="preserve"> </w:t>
      </w:r>
    </w:p>
    <w:p w:rsidR="00985731" w:rsidRDefault="00985731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4.3.2 Система распределения услуг регистрации будет в основном распространяться через Интернет.</w:t>
      </w:r>
    </w:p>
    <w:p w:rsidR="00985731" w:rsidRPr="00A85AB6" w:rsidRDefault="00985731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Система распределения услуг по патентованию будет </w:t>
      </w:r>
      <w:r w:rsidR="00A20422">
        <w:rPr>
          <w:rFonts w:eastAsia="Times New Roman"/>
          <w:color w:val="333333"/>
          <w:sz w:val="24"/>
          <w:lang w:eastAsia="ru-RU"/>
        </w:rPr>
        <w:t>в основном осуществляться лично.</w:t>
      </w:r>
    </w:p>
    <w:p w:rsidR="00A85AB6" w:rsidRPr="00A85AB6" w:rsidRDefault="00A20422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4.3.3  Рекламные компании будут осуществляться чере</w:t>
      </w:r>
      <w:r w:rsidR="00297610">
        <w:rPr>
          <w:rFonts w:eastAsia="Times New Roman"/>
          <w:color w:val="333333"/>
          <w:sz w:val="24"/>
          <w:lang w:eastAsia="ru-RU"/>
        </w:rPr>
        <w:t xml:space="preserve">з </w:t>
      </w:r>
      <w:r>
        <w:rPr>
          <w:rFonts w:eastAsia="Times New Roman"/>
          <w:color w:val="333333"/>
          <w:sz w:val="24"/>
          <w:lang w:eastAsia="ru-RU"/>
        </w:rPr>
        <w:t>Интернет, СМИ и с помощью социальных сетей</w:t>
      </w:r>
      <w:r w:rsidR="00E1778E">
        <w:rPr>
          <w:rFonts w:eastAsia="Times New Roman"/>
          <w:color w:val="333333"/>
          <w:sz w:val="24"/>
          <w:lang w:eastAsia="ru-RU"/>
        </w:rPr>
        <w:t>.</w:t>
      </w:r>
    </w:p>
    <w:p w:rsidR="00A85AB6" w:rsidRPr="00A85AB6" w:rsidRDefault="00E1778E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4.3.4.    Стимулирование сбыта предполагается осуществлять за счет поддержания цен на среднем и пониженном уровне</w:t>
      </w:r>
      <w:r w:rsidR="00066500">
        <w:rPr>
          <w:rFonts w:eastAsia="Times New Roman"/>
          <w:color w:val="333333"/>
          <w:sz w:val="24"/>
          <w:lang w:eastAsia="ru-RU"/>
        </w:rPr>
        <w:t xml:space="preserve"> (на начальном этапе), за счет индивидуального подхода к клиенту, высокого качества выполнения работ, </w:t>
      </w:r>
      <w:r w:rsidR="00297610">
        <w:rPr>
          <w:rFonts w:eastAsia="Times New Roman"/>
          <w:color w:val="333333"/>
          <w:sz w:val="24"/>
          <w:lang w:eastAsia="ru-RU"/>
        </w:rPr>
        <w:t>предоставления клиентам подарков и дополнительных бесплатных услуг.</w:t>
      </w:r>
    </w:p>
    <w:p w:rsidR="00A85AB6" w:rsidRPr="00A85AB6" w:rsidRDefault="00A85AB6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A85AB6">
        <w:rPr>
          <w:rFonts w:eastAsia="Times New Roman"/>
          <w:color w:val="333333"/>
          <w:sz w:val="24"/>
          <w:lang w:eastAsia="ru-RU"/>
        </w:rPr>
        <w:t>- сервисное и гарантийное обслуживание;</w:t>
      </w:r>
    </w:p>
    <w:p w:rsidR="00A85AB6" w:rsidRDefault="00A85AB6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A85AB6">
        <w:rPr>
          <w:rFonts w:eastAsia="Times New Roman"/>
          <w:color w:val="333333"/>
          <w:sz w:val="24"/>
          <w:lang w:eastAsia="ru-RU"/>
        </w:rPr>
        <w:t>- связи с общественностью.</w:t>
      </w:r>
    </w:p>
    <w:p w:rsidR="00AD4EB3" w:rsidRPr="00A85AB6" w:rsidRDefault="00AD4EB3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A85AB6" w:rsidRPr="00A85AB6" w:rsidRDefault="009D47CA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 xml:space="preserve">4.4  </w:t>
      </w:r>
      <w:r w:rsidR="00A85AB6" w:rsidRPr="00A85AB6">
        <w:rPr>
          <w:rFonts w:eastAsia="Times New Roman"/>
          <w:b/>
          <w:bCs/>
          <w:color w:val="333333"/>
          <w:sz w:val="24"/>
          <w:lang w:eastAsia="ru-RU"/>
        </w:rPr>
        <w:t>Характеристика конкурентов:</w:t>
      </w:r>
    </w:p>
    <w:p w:rsidR="00EF28AE" w:rsidRDefault="00EF28AE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C85157" w:rsidRDefault="00EF28AE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4.4.1 Сильные и слабые стороны конкурентов указаны в сравнении с нашим предприятием в п. 2.16.</w:t>
      </w:r>
    </w:p>
    <w:p w:rsidR="00DF2D58" w:rsidRDefault="00806995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4.4</w:t>
      </w:r>
      <w:r w:rsidR="00AF4CC3">
        <w:rPr>
          <w:rFonts w:eastAsia="Times New Roman"/>
          <w:color w:val="333333"/>
          <w:sz w:val="24"/>
          <w:lang w:eastAsia="ru-RU"/>
        </w:rPr>
        <w:t>.2</w:t>
      </w:r>
      <w:r>
        <w:rPr>
          <w:rFonts w:eastAsia="Times New Roman"/>
          <w:color w:val="333333"/>
          <w:sz w:val="24"/>
          <w:lang w:eastAsia="ru-RU"/>
        </w:rPr>
        <w:t xml:space="preserve">  Уровень технологии конкурентов </w:t>
      </w:r>
    </w:p>
    <w:p w:rsidR="00806995" w:rsidRDefault="00DF2D58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Технические средства используют только в области вспомога</w:t>
      </w:r>
      <w:r w:rsidR="008314FF">
        <w:rPr>
          <w:rFonts w:eastAsia="Times New Roman"/>
          <w:color w:val="333333"/>
          <w:sz w:val="24"/>
          <w:lang w:eastAsia="ru-RU"/>
        </w:rPr>
        <w:t>тельного обслуживания клиентов, например, использование оргтехники. Б</w:t>
      </w:r>
      <w:r>
        <w:rPr>
          <w:rFonts w:eastAsia="Times New Roman"/>
          <w:color w:val="333333"/>
          <w:sz w:val="24"/>
          <w:lang w:eastAsia="ru-RU"/>
        </w:rPr>
        <w:t>ольшинство организаций имеют собственные сайты – визитки.</w:t>
      </w:r>
    </w:p>
    <w:p w:rsidR="00A85AB6" w:rsidRDefault="00AF4CC3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4.4.3  Удельный вес в обороте рынка</w:t>
      </w:r>
    </w:p>
    <w:p w:rsidR="001D55F0" w:rsidRDefault="001D55F0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РАО – до 40% депонирования в целях регистраций авторских прав</w:t>
      </w:r>
      <w:r w:rsidR="00775E2F">
        <w:rPr>
          <w:rFonts w:eastAsia="Times New Roman"/>
          <w:color w:val="333333"/>
          <w:sz w:val="24"/>
          <w:lang w:eastAsia="ru-RU"/>
        </w:rPr>
        <w:t>.</w:t>
      </w:r>
    </w:p>
    <w:p w:rsidR="001D55F0" w:rsidRDefault="001D55F0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Копирус </w:t>
      </w:r>
      <w:r w:rsidR="00775E2F">
        <w:rPr>
          <w:rFonts w:eastAsia="Times New Roman"/>
          <w:color w:val="333333"/>
          <w:sz w:val="24"/>
          <w:lang w:eastAsia="ru-RU"/>
        </w:rPr>
        <w:t>5-10% депонирования в целях регистраций авторских прав.</w:t>
      </w:r>
    </w:p>
    <w:p w:rsidR="00775E2F" w:rsidRPr="003C1851" w:rsidRDefault="00775E2F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Патика и</w:t>
      </w:r>
      <w:r w:rsidRPr="003C1851">
        <w:rPr>
          <w:rFonts w:eastAsia="Times New Roman"/>
          <w:color w:val="333333"/>
          <w:sz w:val="24"/>
          <w:lang w:eastAsia="ru-RU"/>
        </w:rPr>
        <w:t xml:space="preserve"> </w:t>
      </w:r>
      <w:r w:rsidR="003C1851" w:rsidRPr="003C1851">
        <w:rPr>
          <w:sz w:val="24"/>
        </w:rPr>
        <w:t>GPG</w:t>
      </w:r>
      <w:r w:rsidR="003C1851">
        <w:rPr>
          <w:sz w:val="24"/>
        </w:rPr>
        <w:t xml:space="preserve"> около 1 % патентных услуг каждая.</w:t>
      </w:r>
    </w:p>
    <w:p w:rsidR="00A85AB6" w:rsidRDefault="00F95336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4.4.4  И</w:t>
      </w:r>
      <w:r w:rsidR="00A85AB6" w:rsidRPr="00A85AB6">
        <w:rPr>
          <w:rFonts w:eastAsia="Times New Roman"/>
          <w:color w:val="333333"/>
          <w:sz w:val="24"/>
          <w:lang w:eastAsia="ru-RU"/>
        </w:rPr>
        <w:t>спользуемые ко</w:t>
      </w:r>
      <w:r w:rsidR="003C1851">
        <w:rPr>
          <w:rFonts w:eastAsia="Times New Roman"/>
          <w:color w:val="333333"/>
          <w:sz w:val="24"/>
          <w:lang w:eastAsia="ru-RU"/>
        </w:rPr>
        <w:t>нкурентами стратегии маркетинга</w:t>
      </w:r>
    </w:p>
    <w:p w:rsidR="003C1851" w:rsidRPr="00A85AB6" w:rsidRDefault="00CE198E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Конкуренты в основном используют стратегии увеличения объема продаж и доли рынка.</w:t>
      </w:r>
    </w:p>
    <w:p w:rsidR="00A85AB6" w:rsidRDefault="00A85AB6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A85AB6">
        <w:rPr>
          <w:rFonts w:eastAsia="Times New Roman"/>
          <w:color w:val="333333"/>
          <w:sz w:val="24"/>
          <w:lang w:eastAsia="ru-RU"/>
        </w:rPr>
        <w:t xml:space="preserve"> </w:t>
      </w:r>
      <w:r w:rsidR="00F95336">
        <w:rPr>
          <w:rFonts w:eastAsia="Times New Roman"/>
          <w:color w:val="333333"/>
          <w:sz w:val="24"/>
          <w:lang w:eastAsia="ru-RU"/>
        </w:rPr>
        <w:t>4.4.5 Возможная реакция конкурентов</w:t>
      </w:r>
    </w:p>
    <w:p w:rsidR="00F95336" w:rsidRPr="00A85AB6" w:rsidRDefault="00D714D6" w:rsidP="00A85AB6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Различные атаки на сайт, уже были случаи.</w:t>
      </w:r>
    </w:p>
    <w:p w:rsidR="003D669F" w:rsidRDefault="003D669F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3D669F" w:rsidRDefault="003D669F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A57EC0" w:rsidRDefault="00A57EC0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A57EC0">
        <w:rPr>
          <w:rFonts w:eastAsia="Times New Roman"/>
          <w:b/>
          <w:color w:val="333333"/>
          <w:sz w:val="24"/>
          <w:lang w:eastAsia="ru-RU"/>
        </w:rPr>
        <w:t>5. ПРОИЗВОДСТВЕННЫЙ ПЛАН</w:t>
      </w:r>
    </w:p>
    <w:p w:rsidR="002666FC" w:rsidRPr="00A57EC0" w:rsidRDefault="002666FC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D70024" w:rsidRPr="002666FC" w:rsidRDefault="00D7002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2666FC">
        <w:rPr>
          <w:rFonts w:eastAsia="Times New Roman"/>
          <w:b/>
          <w:color w:val="333333"/>
          <w:sz w:val="24"/>
          <w:lang w:eastAsia="ru-RU"/>
        </w:rPr>
        <w:t xml:space="preserve">5.1 </w:t>
      </w:r>
      <w:r w:rsidR="00A57EC0" w:rsidRPr="002666FC">
        <w:rPr>
          <w:rFonts w:eastAsia="Times New Roman"/>
          <w:b/>
          <w:color w:val="333333"/>
          <w:sz w:val="24"/>
          <w:lang w:eastAsia="ru-RU"/>
        </w:rPr>
        <w:t>Календарный план</w:t>
      </w:r>
      <w:r w:rsidR="004372DF">
        <w:rPr>
          <w:rFonts w:eastAsia="Times New Roman"/>
          <w:b/>
          <w:color w:val="333333"/>
          <w:sz w:val="24"/>
          <w:lang w:eastAsia="ru-RU"/>
        </w:rPr>
        <w:t xml:space="preserve">. </w:t>
      </w:r>
      <w:r w:rsidR="004372DF" w:rsidRPr="00F4060B">
        <w:rPr>
          <w:rFonts w:eastAsia="Times New Roman"/>
          <w:b/>
          <w:color w:val="333333"/>
          <w:sz w:val="24"/>
          <w:lang w:eastAsia="ru-RU"/>
        </w:rPr>
        <w:t>Потребности в финансовых ресурса.</w:t>
      </w:r>
    </w:p>
    <w:p w:rsidR="00B6421D" w:rsidRDefault="00D70024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51.1 </w:t>
      </w:r>
      <w:r w:rsidR="00B6421D">
        <w:rPr>
          <w:rFonts w:eastAsia="Times New Roman"/>
          <w:color w:val="333333"/>
          <w:sz w:val="24"/>
          <w:lang w:eastAsia="ru-RU"/>
        </w:rPr>
        <w:t>Организационный этап</w:t>
      </w:r>
      <w:r w:rsidR="00345644">
        <w:rPr>
          <w:rFonts w:eastAsia="Times New Roman"/>
          <w:color w:val="333333"/>
          <w:sz w:val="24"/>
          <w:lang w:eastAsia="ru-RU"/>
        </w:rPr>
        <w:t>,</w:t>
      </w:r>
      <w:r w:rsidR="00B6421D">
        <w:rPr>
          <w:rFonts w:eastAsia="Times New Roman"/>
          <w:color w:val="333333"/>
          <w:sz w:val="24"/>
          <w:lang w:eastAsia="ru-RU"/>
        </w:rPr>
        <w:t xml:space="preserve"> </w:t>
      </w:r>
      <w:r w:rsidR="00E42196">
        <w:rPr>
          <w:rFonts w:eastAsia="Times New Roman"/>
          <w:color w:val="333333"/>
          <w:sz w:val="24"/>
          <w:lang w:eastAsia="ru-RU"/>
        </w:rPr>
        <w:t>0 - 1 месяц</w:t>
      </w:r>
      <w:r w:rsidR="00656066">
        <w:rPr>
          <w:rFonts w:eastAsia="Times New Roman"/>
          <w:color w:val="333333"/>
          <w:sz w:val="24"/>
          <w:lang w:eastAsia="ru-RU"/>
        </w:rPr>
        <w:t>:</w:t>
      </w:r>
    </w:p>
    <w:p w:rsidR="00656066" w:rsidRDefault="00656066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прием на работу </w:t>
      </w:r>
      <w:r w:rsidR="00527C41">
        <w:rPr>
          <w:rFonts w:eastAsia="Times New Roman"/>
          <w:color w:val="333333"/>
          <w:sz w:val="24"/>
          <w:lang w:eastAsia="ru-RU"/>
        </w:rPr>
        <w:t>администратора сайта</w:t>
      </w:r>
      <w:r w:rsidR="00F4060B">
        <w:rPr>
          <w:rFonts w:eastAsia="Times New Roman"/>
          <w:color w:val="333333"/>
          <w:sz w:val="24"/>
          <w:lang w:eastAsia="ru-RU"/>
        </w:rPr>
        <w:t xml:space="preserve">, </w:t>
      </w:r>
    </w:p>
    <w:p w:rsidR="00527C41" w:rsidRDefault="00527C41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прием на работу </w:t>
      </w:r>
      <w:r w:rsidR="000D2438">
        <w:rPr>
          <w:rFonts w:eastAsia="Times New Roman"/>
          <w:color w:val="333333"/>
          <w:sz w:val="24"/>
          <w:lang w:eastAsia="ru-RU"/>
        </w:rPr>
        <w:t>Главного бухгалтера</w:t>
      </w:r>
      <w:r w:rsidR="00351F3F">
        <w:rPr>
          <w:rFonts w:eastAsia="Times New Roman"/>
          <w:color w:val="333333"/>
          <w:sz w:val="24"/>
          <w:lang w:eastAsia="ru-RU"/>
        </w:rPr>
        <w:t xml:space="preserve"> и маркетолога</w:t>
      </w:r>
      <w:r w:rsidR="008B3068">
        <w:rPr>
          <w:rFonts w:eastAsia="Times New Roman"/>
          <w:color w:val="333333"/>
          <w:sz w:val="24"/>
          <w:lang w:eastAsia="ru-RU"/>
        </w:rPr>
        <w:t xml:space="preserve"> (специалиста по рекламе)</w:t>
      </w:r>
      <w:r w:rsidR="006B10F1">
        <w:rPr>
          <w:rFonts w:eastAsia="Times New Roman"/>
          <w:color w:val="333333"/>
          <w:sz w:val="24"/>
          <w:lang w:eastAsia="ru-RU"/>
        </w:rPr>
        <w:t>, регистратора</w:t>
      </w:r>
    </w:p>
    <w:p w:rsidR="00F729D0" w:rsidRDefault="00F729D0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</w:t>
      </w:r>
      <w:r w:rsidR="006B10F1">
        <w:rPr>
          <w:rFonts w:eastAsia="Times New Roman"/>
          <w:color w:val="333333"/>
          <w:sz w:val="24"/>
          <w:lang w:eastAsia="ru-RU"/>
        </w:rPr>
        <w:t xml:space="preserve"> </w:t>
      </w:r>
      <w:r>
        <w:rPr>
          <w:rFonts w:eastAsia="Times New Roman"/>
          <w:color w:val="333333"/>
          <w:sz w:val="24"/>
          <w:lang w:eastAsia="ru-RU"/>
        </w:rPr>
        <w:t>аренда офиса</w:t>
      </w:r>
    </w:p>
    <w:p w:rsidR="00F729D0" w:rsidRDefault="00F729D0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закупка оргтехники</w:t>
      </w:r>
    </w:p>
    <w:p w:rsidR="008B3068" w:rsidRDefault="008B3068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5.1.2 Рекламная компания</w:t>
      </w:r>
      <w:r w:rsidR="00BD61F2">
        <w:rPr>
          <w:rFonts w:eastAsia="Times New Roman"/>
          <w:color w:val="333333"/>
          <w:sz w:val="24"/>
          <w:lang w:eastAsia="ru-RU"/>
        </w:rPr>
        <w:t xml:space="preserve"> </w:t>
      </w:r>
      <w:r w:rsidR="00CB5C7B">
        <w:rPr>
          <w:rFonts w:eastAsia="Times New Roman"/>
          <w:color w:val="333333"/>
          <w:sz w:val="24"/>
          <w:lang w:eastAsia="ru-RU"/>
        </w:rPr>
        <w:t>и оптимизация сайта</w:t>
      </w:r>
      <w:r w:rsidR="00345644">
        <w:rPr>
          <w:rFonts w:eastAsia="Times New Roman"/>
          <w:color w:val="333333"/>
          <w:sz w:val="24"/>
          <w:lang w:eastAsia="ru-RU"/>
        </w:rPr>
        <w:t>,</w:t>
      </w:r>
      <w:r w:rsidR="00CB5C7B">
        <w:rPr>
          <w:rFonts w:eastAsia="Times New Roman"/>
          <w:color w:val="333333"/>
          <w:sz w:val="24"/>
          <w:lang w:eastAsia="ru-RU"/>
        </w:rPr>
        <w:t xml:space="preserve"> </w:t>
      </w:r>
      <w:r w:rsidR="00BD61F2">
        <w:rPr>
          <w:rFonts w:eastAsia="Times New Roman"/>
          <w:color w:val="333333"/>
          <w:sz w:val="24"/>
          <w:lang w:eastAsia="ru-RU"/>
        </w:rPr>
        <w:t>2 –</w:t>
      </w:r>
      <w:r w:rsidR="00E054DB">
        <w:rPr>
          <w:rFonts w:eastAsia="Times New Roman"/>
          <w:color w:val="333333"/>
          <w:sz w:val="24"/>
          <w:lang w:eastAsia="ru-RU"/>
        </w:rPr>
        <w:t xml:space="preserve"> 12</w:t>
      </w:r>
      <w:r w:rsidR="00BD61F2">
        <w:rPr>
          <w:rFonts w:eastAsia="Times New Roman"/>
          <w:color w:val="333333"/>
          <w:sz w:val="24"/>
          <w:lang w:eastAsia="ru-RU"/>
        </w:rPr>
        <w:t xml:space="preserve"> месяц</w:t>
      </w:r>
      <w:r w:rsidR="00E054DB">
        <w:rPr>
          <w:rFonts w:eastAsia="Times New Roman"/>
          <w:color w:val="333333"/>
          <w:sz w:val="24"/>
          <w:lang w:eastAsia="ru-RU"/>
        </w:rPr>
        <w:t>ев</w:t>
      </w:r>
    </w:p>
    <w:p w:rsidR="00BD61F2" w:rsidRDefault="00BD61F2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рекламная компания в </w:t>
      </w:r>
      <w:r w:rsidR="00CB5C7B">
        <w:rPr>
          <w:rFonts w:eastAsia="Times New Roman"/>
          <w:color w:val="333333"/>
          <w:sz w:val="24"/>
          <w:lang w:eastAsia="ru-RU"/>
        </w:rPr>
        <w:t>Интернете, СМИ, соцсетях</w:t>
      </w:r>
      <w:r w:rsidR="00E054DB">
        <w:rPr>
          <w:rFonts w:eastAsia="Times New Roman"/>
          <w:color w:val="333333"/>
          <w:sz w:val="24"/>
          <w:lang w:eastAsia="ru-RU"/>
        </w:rPr>
        <w:t>.</w:t>
      </w:r>
    </w:p>
    <w:p w:rsidR="00E054DB" w:rsidRDefault="00E054DB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5.1.3 </w:t>
      </w:r>
      <w:r w:rsidR="009A2BD7">
        <w:rPr>
          <w:rFonts w:eastAsia="Times New Roman"/>
          <w:color w:val="333333"/>
          <w:sz w:val="24"/>
          <w:lang w:eastAsia="ru-RU"/>
        </w:rPr>
        <w:t>Прием сотрудников: секретарь</w:t>
      </w:r>
      <w:r w:rsidR="00821E8C">
        <w:rPr>
          <w:rFonts w:eastAsia="Times New Roman"/>
          <w:color w:val="333333"/>
          <w:sz w:val="24"/>
          <w:lang w:eastAsia="ru-RU"/>
        </w:rPr>
        <w:t>-референт</w:t>
      </w:r>
      <w:r w:rsidR="009A2BD7">
        <w:rPr>
          <w:rFonts w:eastAsia="Times New Roman"/>
          <w:color w:val="333333"/>
          <w:sz w:val="24"/>
          <w:lang w:eastAsia="ru-RU"/>
        </w:rPr>
        <w:t xml:space="preserve">, </w:t>
      </w:r>
      <w:r w:rsidR="00F1548D">
        <w:rPr>
          <w:rFonts w:eastAsia="Times New Roman"/>
          <w:color w:val="333333"/>
          <w:sz w:val="24"/>
          <w:lang w:eastAsia="ru-RU"/>
        </w:rPr>
        <w:t xml:space="preserve">второй </w:t>
      </w:r>
      <w:r w:rsidR="006B10F1">
        <w:rPr>
          <w:rFonts w:eastAsia="Times New Roman"/>
          <w:color w:val="333333"/>
          <w:sz w:val="24"/>
          <w:lang w:eastAsia="ru-RU"/>
        </w:rPr>
        <w:t>маркетолог, второй</w:t>
      </w:r>
      <w:r w:rsidR="009A2BD7">
        <w:rPr>
          <w:rFonts w:eastAsia="Times New Roman"/>
          <w:color w:val="333333"/>
          <w:sz w:val="24"/>
          <w:lang w:eastAsia="ru-RU"/>
        </w:rPr>
        <w:t xml:space="preserve"> реги</w:t>
      </w:r>
      <w:r w:rsidR="00F1548D">
        <w:rPr>
          <w:rFonts w:eastAsia="Times New Roman"/>
          <w:color w:val="333333"/>
          <w:sz w:val="24"/>
          <w:lang w:eastAsia="ru-RU"/>
        </w:rPr>
        <w:t>стр</w:t>
      </w:r>
      <w:r w:rsidR="006B10F1">
        <w:rPr>
          <w:rFonts w:eastAsia="Times New Roman"/>
          <w:color w:val="333333"/>
          <w:sz w:val="24"/>
          <w:lang w:eastAsia="ru-RU"/>
        </w:rPr>
        <w:t>атор</w:t>
      </w:r>
      <w:r w:rsidR="0019090C">
        <w:rPr>
          <w:rFonts w:eastAsia="Times New Roman"/>
          <w:color w:val="333333"/>
          <w:sz w:val="24"/>
          <w:lang w:eastAsia="ru-RU"/>
        </w:rPr>
        <w:t>/помощник патентного поверенного</w:t>
      </w:r>
      <w:r w:rsidR="00A253BE">
        <w:rPr>
          <w:rFonts w:eastAsia="Times New Roman"/>
          <w:color w:val="333333"/>
          <w:sz w:val="24"/>
          <w:lang w:eastAsia="ru-RU"/>
        </w:rPr>
        <w:t>, 2</w:t>
      </w:r>
      <w:r w:rsidR="0019090C">
        <w:rPr>
          <w:rFonts w:eastAsia="Times New Roman"/>
          <w:color w:val="333333"/>
          <w:sz w:val="24"/>
          <w:lang w:eastAsia="ru-RU"/>
        </w:rPr>
        <w:t xml:space="preserve"> патентоведа, </w:t>
      </w:r>
      <w:r w:rsidR="002B1BDF">
        <w:rPr>
          <w:rFonts w:eastAsia="Times New Roman"/>
          <w:color w:val="333333"/>
          <w:sz w:val="24"/>
          <w:lang w:eastAsia="ru-RU"/>
        </w:rPr>
        <w:t xml:space="preserve">3 </w:t>
      </w:r>
      <w:r w:rsidR="006B10F1">
        <w:rPr>
          <w:rFonts w:eastAsia="Times New Roman"/>
          <w:color w:val="333333"/>
          <w:sz w:val="24"/>
          <w:lang w:eastAsia="ru-RU"/>
        </w:rPr>
        <w:t>- 12 месяцев</w:t>
      </w:r>
      <w:r w:rsidR="005B0A85">
        <w:rPr>
          <w:rFonts w:eastAsia="Times New Roman"/>
          <w:color w:val="333333"/>
          <w:sz w:val="24"/>
          <w:lang w:eastAsia="ru-RU"/>
        </w:rPr>
        <w:t>.</w:t>
      </w:r>
    </w:p>
    <w:p w:rsidR="00A12F3F" w:rsidRDefault="0064404D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5.1.4 </w:t>
      </w:r>
      <w:r w:rsidR="00A12F3F">
        <w:rPr>
          <w:rFonts w:eastAsia="Times New Roman"/>
          <w:color w:val="333333"/>
          <w:sz w:val="24"/>
          <w:lang w:eastAsia="ru-RU"/>
        </w:rPr>
        <w:t xml:space="preserve"> </w:t>
      </w:r>
      <w:r w:rsidR="005B0A85">
        <w:rPr>
          <w:rFonts w:eastAsia="Times New Roman"/>
          <w:color w:val="333333"/>
          <w:sz w:val="24"/>
          <w:lang w:eastAsia="ru-RU"/>
        </w:rPr>
        <w:t>Адаптация, обучение сотрудников</w:t>
      </w:r>
      <w:r w:rsidR="00345644">
        <w:rPr>
          <w:rFonts w:eastAsia="Times New Roman"/>
          <w:color w:val="333333"/>
          <w:sz w:val="24"/>
          <w:lang w:eastAsia="ru-RU"/>
        </w:rPr>
        <w:t>,</w:t>
      </w:r>
      <w:r w:rsidR="002B1BDF">
        <w:rPr>
          <w:rFonts w:eastAsia="Times New Roman"/>
          <w:color w:val="333333"/>
          <w:sz w:val="24"/>
          <w:lang w:eastAsia="ru-RU"/>
        </w:rPr>
        <w:t xml:space="preserve"> 3 – 8 месяц.</w:t>
      </w:r>
    </w:p>
    <w:p w:rsidR="00060C5F" w:rsidRDefault="0064404D" w:rsidP="00E83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5.1.5  </w:t>
      </w:r>
      <w:r w:rsidR="00007DA0">
        <w:rPr>
          <w:rFonts w:eastAsia="Times New Roman"/>
          <w:color w:val="333333"/>
          <w:sz w:val="24"/>
          <w:lang w:eastAsia="ru-RU"/>
        </w:rPr>
        <w:t>Редизайн сайта, создание мобильной версии, модернизация сайта, 2</w:t>
      </w:r>
      <w:r w:rsidR="004E421A">
        <w:rPr>
          <w:rFonts w:eastAsia="Times New Roman"/>
          <w:color w:val="333333"/>
          <w:sz w:val="24"/>
          <w:lang w:eastAsia="ru-RU"/>
        </w:rPr>
        <w:t xml:space="preserve"> </w:t>
      </w:r>
      <w:r w:rsidR="00007DA0">
        <w:rPr>
          <w:rFonts w:eastAsia="Times New Roman"/>
          <w:color w:val="333333"/>
          <w:sz w:val="24"/>
          <w:lang w:eastAsia="ru-RU"/>
        </w:rPr>
        <w:t>- 12 месяцы.</w:t>
      </w:r>
      <w:r>
        <w:rPr>
          <w:rFonts w:eastAsia="Times New Roman"/>
          <w:color w:val="333333"/>
          <w:sz w:val="24"/>
          <w:lang w:eastAsia="ru-RU"/>
        </w:rPr>
        <w:t xml:space="preserve"> </w:t>
      </w:r>
    </w:p>
    <w:p w:rsidR="002B1BDF" w:rsidRDefault="0064404D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5.1.6</w:t>
      </w:r>
      <w:r w:rsidR="002B1BDF">
        <w:rPr>
          <w:rFonts w:eastAsia="Times New Roman"/>
          <w:color w:val="333333"/>
          <w:sz w:val="24"/>
          <w:lang w:eastAsia="ru-RU"/>
        </w:rPr>
        <w:t xml:space="preserve"> </w:t>
      </w:r>
      <w:r w:rsidR="0095710D">
        <w:rPr>
          <w:rFonts w:eastAsia="Times New Roman"/>
          <w:color w:val="333333"/>
          <w:sz w:val="24"/>
          <w:lang w:eastAsia="ru-RU"/>
        </w:rPr>
        <w:t xml:space="preserve"> Формирование целевых баз данных клиентов</w:t>
      </w:r>
      <w:r w:rsidR="00345644">
        <w:rPr>
          <w:rFonts w:eastAsia="Times New Roman"/>
          <w:color w:val="333333"/>
          <w:sz w:val="24"/>
          <w:lang w:eastAsia="ru-RU"/>
        </w:rPr>
        <w:t>, 4 – 12 месяц и далее постоянно</w:t>
      </w:r>
      <w:r w:rsidR="001B47B0">
        <w:rPr>
          <w:rFonts w:eastAsia="Times New Roman"/>
          <w:color w:val="333333"/>
          <w:sz w:val="24"/>
          <w:lang w:eastAsia="ru-RU"/>
        </w:rPr>
        <w:t>.</w:t>
      </w:r>
    </w:p>
    <w:p w:rsidR="00345644" w:rsidRDefault="0064404D" w:rsidP="00784EBA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5.1.7</w:t>
      </w:r>
      <w:r w:rsidR="00345644">
        <w:rPr>
          <w:rFonts w:eastAsia="Times New Roman"/>
          <w:color w:val="333333"/>
          <w:sz w:val="24"/>
          <w:lang w:eastAsia="ru-RU"/>
        </w:rPr>
        <w:t xml:space="preserve">   </w:t>
      </w:r>
      <w:r w:rsidR="00D110DC">
        <w:rPr>
          <w:rFonts w:eastAsia="Times New Roman"/>
          <w:color w:val="333333"/>
          <w:sz w:val="24"/>
          <w:lang w:eastAsia="ru-RU"/>
        </w:rPr>
        <w:t>Выход на плановые показатели рентабельности</w:t>
      </w:r>
      <w:r w:rsidR="001B47B0">
        <w:rPr>
          <w:rFonts w:eastAsia="Times New Roman"/>
          <w:color w:val="333333"/>
          <w:sz w:val="24"/>
          <w:lang w:eastAsia="ru-RU"/>
        </w:rPr>
        <w:t xml:space="preserve"> </w:t>
      </w:r>
      <w:r w:rsidR="00D110DC">
        <w:rPr>
          <w:rFonts w:eastAsia="Times New Roman"/>
          <w:color w:val="333333"/>
          <w:sz w:val="24"/>
          <w:lang w:eastAsia="ru-RU"/>
        </w:rPr>
        <w:t>24 месяц</w:t>
      </w:r>
      <w:r w:rsidR="00547A38">
        <w:rPr>
          <w:rFonts w:eastAsia="Times New Roman"/>
          <w:color w:val="333333"/>
          <w:sz w:val="24"/>
          <w:lang w:eastAsia="ru-RU"/>
        </w:rPr>
        <w:t>.</w:t>
      </w:r>
      <w:r w:rsidR="00F74317">
        <w:rPr>
          <w:rFonts w:eastAsia="Times New Roman"/>
          <w:color w:val="333333"/>
          <w:sz w:val="24"/>
          <w:lang w:eastAsia="ru-RU"/>
        </w:rPr>
        <w:br/>
      </w:r>
    </w:p>
    <w:p w:rsidR="00F74317" w:rsidRDefault="00615874" w:rsidP="00615874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5.1.8 </w:t>
      </w:r>
      <w:r w:rsidR="00F74317" w:rsidRPr="00F4060B">
        <w:rPr>
          <w:rFonts w:eastAsia="Times New Roman"/>
          <w:b/>
          <w:color w:val="333333"/>
          <w:sz w:val="24"/>
          <w:lang w:eastAsia="ru-RU"/>
        </w:rPr>
        <w:t>Потребности в финансовых ресурса</w:t>
      </w:r>
    </w:p>
    <w:p w:rsidR="00E83612" w:rsidRDefault="00E83612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</w:p>
    <w:p w:rsidR="00615874" w:rsidRDefault="00615874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 w:rsidRPr="00E83612">
        <w:rPr>
          <w:rFonts w:eastAsia="Times New Roman"/>
          <w:b/>
          <w:color w:val="333333"/>
          <w:sz w:val="24"/>
          <w:lang w:eastAsia="ru-RU"/>
        </w:rPr>
        <w:t>Фонд заработной платы:</w:t>
      </w:r>
      <w:r>
        <w:rPr>
          <w:rFonts w:eastAsia="Times New Roman"/>
          <w:color w:val="333333"/>
          <w:sz w:val="24"/>
          <w:lang w:eastAsia="ru-RU"/>
        </w:rPr>
        <w:br/>
        <w:t>Генеральный директор</w:t>
      </w:r>
      <w:r w:rsidR="00816AD8">
        <w:rPr>
          <w:rFonts w:eastAsia="Times New Roman"/>
          <w:color w:val="333333"/>
          <w:sz w:val="24"/>
          <w:lang w:eastAsia="ru-RU"/>
        </w:rPr>
        <w:t xml:space="preserve"> 10</w:t>
      </w:r>
      <w:r w:rsidR="00D20ED5">
        <w:rPr>
          <w:rFonts w:eastAsia="Times New Roman"/>
          <w:color w:val="333333"/>
          <w:sz w:val="24"/>
          <w:lang w:eastAsia="ru-RU"/>
        </w:rPr>
        <w:t>0000 руб</w:t>
      </w:r>
      <w:r w:rsidR="004D091D">
        <w:rPr>
          <w:rFonts w:eastAsia="Times New Roman"/>
          <w:color w:val="333333"/>
          <w:sz w:val="24"/>
          <w:lang w:eastAsia="ru-RU"/>
        </w:rPr>
        <w:t>.</w:t>
      </w:r>
    </w:p>
    <w:p w:rsidR="00D20ED5" w:rsidRDefault="00F40E04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Администратор сайт</w:t>
      </w:r>
      <w:r w:rsidR="00CA369D">
        <w:rPr>
          <w:rFonts w:eastAsia="Times New Roman"/>
          <w:color w:val="333333"/>
          <w:sz w:val="24"/>
          <w:lang w:eastAsia="ru-RU"/>
        </w:rPr>
        <w:t>а 70</w:t>
      </w:r>
      <w:r w:rsidR="00622F78">
        <w:rPr>
          <w:rFonts w:eastAsia="Times New Roman"/>
          <w:color w:val="333333"/>
          <w:sz w:val="24"/>
          <w:lang w:eastAsia="ru-RU"/>
        </w:rPr>
        <w:t>000 руб.</w:t>
      </w:r>
      <w:r w:rsidR="00622F78">
        <w:rPr>
          <w:rFonts w:eastAsia="Times New Roman"/>
          <w:color w:val="333333"/>
          <w:sz w:val="24"/>
          <w:lang w:eastAsia="ru-RU"/>
        </w:rPr>
        <w:br/>
        <w:t>Главный бухгалтер 8</w:t>
      </w:r>
      <w:r>
        <w:rPr>
          <w:rFonts w:eastAsia="Times New Roman"/>
          <w:color w:val="333333"/>
          <w:sz w:val="24"/>
          <w:lang w:eastAsia="ru-RU"/>
        </w:rPr>
        <w:t>0</w:t>
      </w:r>
      <w:r w:rsidR="00A62125">
        <w:rPr>
          <w:rFonts w:eastAsia="Times New Roman"/>
          <w:color w:val="333333"/>
          <w:sz w:val="24"/>
          <w:lang w:eastAsia="ru-RU"/>
        </w:rPr>
        <w:t>000 руб.</w:t>
      </w:r>
    </w:p>
    <w:p w:rsidR="00772850" w:rsidRDefault="00045B87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</w:t>
      </w:r>
      <w:r w:rsidR="00A62125">
        <w:rPr>
          <w:rFonts w:eastAsia="Times New Roman"/>
          <w:color w:val="333333"/>
          <w:sz w:val="24"/>
          <w:lang w:eastAsia="ru-RU"/>
        </w:rPr>
        <w:t>атентовед</w:t>
      </w:r>
      <w:r w:rsidR="00CA369D">
        <w:rPr>
          <w:rFonts w:eastAsia="Times New Roman"/>
          <w:color w:val="333333"/>
          <w:sz w:val="24"/>
          <w:lang w:eastAsia="ru-RU"/>
        </w:rPr>
        <w:t>/патентный поверенный</w:t>
      </w:r>
      <w:r w:rsidR="00BA189C">
        <w:rPr>
          <w:rFonts w:eastAsia="Times New Roman"/>
          <w:color w:val="333333"/>
          <w:sz w:val="24"/>
          <w:lang w:eastAsia="ru-RU"/>
        </w:rPr>
        <w:t xml:space="preserve"> 2 человека 90000 *2= 18</w:t>
      </w:r>
      <w:r>
        <w:rPr>
          <w:rFonts w:eastAsia="Times New Roman"/>
          <w:color w:val="333333"/>
          <w:sz w:val="24"/>
          <w:lang w:eastAsia="ru-RU"/>
        </w:rPr>
        <w:t>0000 руб.</w:t>
      </w:r>
    </w:p>
    <w:p w:rsidR="00A62125" w:rsidRDefault="00772850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Помощники патентоведа</w:t>
      </w:r>
      <w:r w:rsidR="006843EF">
        <w:rPr>
          <w:rFonts w:eastAsia="Times New Roman"/>
          <w:color w:val="333333"/>
          <w:sz w:val="24"/>
          <w:lang w:eastAsia="ru-RU"/>
        </w:rPr>
        <w:t>/регитраторы 2 человека 5</w:t>
      </w:r>
      <w:r w:rsidR="007C7DF5">
        <w:rPr>
          <w:rFonts w:eastAsia="Times New Roman"/>
          <w:color w:val="333333"/>
          <w:sz w:val="24"/>
          <w:lang w:eastAsia="ru-RU"/>
        </w:rPr>
        <w:t>0000*2= 10</w:t>
      </w:r>
      <w:r w:rsidR="00486042">
        <w:rPr>
          <w:rFonts w:eastAsia="Times New Roman"/>
          <w:color w:val="333333"/>
          <w:sz w:val="24"/>
          <w:lang w:eastAsia="ru-RU"/>
        </w:rPr>
        <w:t>0000 руб.</w:t>
      </w:r>
      <w:r w:rsidR="00045B87">
        <w:rPr>
          <w:rFonts w:eastAsia="Times New Roman"/>
          <w:color w:val="333333"/>
          <w:sz w:val="24"/>
          <w:lang w:eastAsia="ru-RU"/>
        </w:rPr>
        <w:br/>
      </w:r>
      <w:r w:rsidR="00693229">
        <w:rPr>
          <w:rFonts w:eastAsia="Times New Roman"/>
          <w:color w:val="333333"/>
          <w:sz w:val="24"/>
          <w:lang w:eastAsia="ru-RU"/>
        </w:rPr>
        <w:t>С</w:t>
      </w:r>
      <w:r w:rsidR="008F6B71">
        <w:rPr>
          <w:rFonts w:eastAsia="Times New Roman"/>
          <w:color w:val="333333"/>
          <w:sz w:val="24"/>
          <w:lang w:eastAsia="ru-RU"/>
        </w:rPr>
        <w:t>екретарь-референт 60000 руб.</w:t>
      </w:r>
    </w:p>
    <w:p w:rsidR="008F6B71" w:rsidRDefault="00BA189C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Маркетологи, 2 человека 75000*2= 15</w:t>
      </w:r>
      <w:r w:rsidR="00232FFB">
        <w:rPr>
          <w:rFonts w:eastAsia="Times New Roman"/>
          <w:color w:val="333333"/>
          <w:sz w:val="24"/>
          <w:lang w:eastAsia="ru-RU"/>
        </w:rPr>
        <w:t>0000 руб.</w:t>
      </w:r>
    </w:p>
    <w:p w:rsidR="00486042" w:rsidRPr="00521D9F" w:rsidRDefault="00486042" w:rsidP="00615874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>Итого</w:t>
      </w:r>
      <w:r w:rsidR="00722862" w:rsidRPr="00521D9F">
        <w:rPr>
          <w:rFonts w:eastAsia="Times New Roman"/>
          <w:b/>
          <w:color w:val="333333"/>
          <w:sz w:val="24"/>
          <w:lang w:eastAsia="ru-RU"/>
        </w:rPr>
        <w:t xml:space="preserve"> сумма зарплат </w:t>
      </w:r>
      <w:r w:rsidR="00816AD8" w:rsidRPr="00521D9F">
        <w:rPr>
          <w:rFonts w:eastAsia="Times New Roman"/>
          <w:b/>
          <w:color w:val="333333"/>
          <w:sz w:val="24"/>
          <w:lang w:eastAsia="ru-RU"/>
        </w:rPr>
        <w:t>составит 740</w:t>
      </w:r>
      <w:r w:rsidR="00982BE5" w:rsidRPr="00521D9F">
        <w:rPr>
          <w:rFonts w:eastAsia="Times New Roman"/>
          <w:b/>
          <w:color w:val="333333"/>
          <w:sz w:val="24"/>
          <w:lang w:eastAsia="ru-RU"/>
        </w:rPr>
        <w:t>000 руб.</w:t>
      </w:r>
      <w:r w:rsidR="00337172" w:rsidRPr="00521D9F">
        <w:rPr>
          <w:rFonts w:eastAsia="Times New Roman"/>
          <w:b/>
          <w:color w:val="333333"/>
          <w:sz w:val="24"/>
          <w:lang w:eastAsia="ru-RU"/>
        </w:rPr>
        <w:t>/</w:t>
      </w:r>
      <w:r w:rsidR="00726E6C" w:rsidRPr="00521D9F">
        <w:rPr>
          <w:rFonts w:eastAsia="Times New Roman"/>
          <w:b/>
          <w:color w:val="333333"/>
          <w:sz w:val="24"/>
          <w:lang w:eastAsia="ru-RU"/>
        </w:rPr>
        <w:t>ме</w:t>
      </w:r>
      <w:r w:rsidR="00FB4704" w:rsidRPr="00521D9F">
        <w:rPr>
          <w:rFonts w:eastAsia="Times New Roman"/>
          <w:b/>
          <w:color w:val="333333"/>
          <w:sz w:val="24"/>
          <w:lang w:eastAsia="ru-RU"/>
        </w:rPr>
        <w:t>с.</w:t>
      </w:r>
      <w:r w:rsidR="00FB4704" w:rsidRPr="00521D9F">
        <w:rPr>
          <w:rFonts w:eastAsia="Times New Roman"/>
          <w:b/>
          <w:color w:val="333333"/>
          <w:sz w:val="24"/>
          <w:lang w:eastAsia="ru-RU"/>
        </w:rPr>
        <w:br/>
      </w:r>
      <w:r w:rsidR="00982BE5" w:rsidRPr="00521D9F">
        <w:rPr>
          <w:rFonts w:eastAsia="Times New Roman"/>
          <w:b/>
          <w:color w:val="333333"/>
          <w:sz w:val="24"/>
          <w:lang w:eastAsia="ru-RU"/>
        </w:rPr>
        <w:t xml:space="preserve">Фонд заработной платы с учетом отчислений во внебюджетные фонды составит </w:t>
      </w:r>
      <w:r w:rsidR="00726E6C" w:rsidRPr="00521D9F">
        <w:rPr>
          <w:rFonts w:eastAsia="Times New Roman"/>
          <w:b/>
          <w:color w:val="333333"/>
          <w:sz w:val="24"/>
          <w:lang w:eastAsia="ru-RU"/>
        </w:rPr>
        <w:t>962000</w:t>
      </w:r>
      <w:r w:rsidR="007F6A55" w:rsidRPr="00521D9F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726E6C" w:rsidRPr="00521D9F">
        <w:rPr>
          <w:rFonts w:eastAsia="Times New Roman"/>
          <w:b/>
          <w:color w:val="333333"/>
          <w:sz w:val="24"/>
          <w:lang w:eastAsia="ru-RU"/>
        </w:rPr>
        <w:t>руб./мес. или 11544</w:t>
      </w:r>
      <w:r w:rsidR="00337172" w:rsidRPr="00521D9F">
        <w:rPr>
          <w:rFonts w:eastAsia="Times New Roman"/>
          <w:b/>
          <w:color w:val="333333"/>
          <w:sz w:val="24"/>
          <w:lang w:eastAsia="ru-RU"/>
        </w:rPr>
        <w:t>000 руб./год.</w:t>
      </w:r>
      <w:r w:rsidRPr="00521D9F">
        <w:rPr>
          <w:rFonts w:eastAsia="Times New Roman"/>
          <w:b/>
          <w:color w:val="333333"/>
          <w:sz w:val="24"/>
          <w:lang w:eastAsia="ru-RU"/>
        </w:rPr>
        <w:t xml:space="preserve"> </w:t>
      </w:r>
    </w:p>
    <w:p w:rsidR="00933813" w:rsidRDefault="00933813" w:rsidP="0061587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</w:p>
    <w:p w:rsidR="00933813" w:rsidRPr="00EB26FE" w:rsidRDefault="00E83612" w:rsidP="00615874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 w:rsidRPr="00EB26FE">
        <w:rPr>
          <w:rFonts w:eastAsia="Times New Roman"/>
          <w:b/>
          <w:color w:val="333333"/>
          <w:sz w:val="24"/>
          <w:lang w:eastAsia="ru-RU"/>
        </w:rPr>
        <w:t>Стоимость работы</w:t>
      </w:r>
      <w:r w:rsidR="00933813" w:rsidRPr="00EB26FE">
        <w:rPr>
          <w:rFonts w:eastAsia="Times New Roman"/>
          <w:b/>
          <w:color w:val="333333"/>
          <w:sz w:val="24"/>
          <w:lang w:eastAsia="ru-RU"/>
        </w:rPr>
        <w:t xml:space="preserve"> по сайту</w:t>
      </w:r>
      <w:r w:rsidRPr="00EB26FE">
        <w:rPr>
          <w:rFonts w:eastAsia="Times New Roman"/>
          <w:b/>
          <w:color w:val="333333"/>
          <w:sz w:val="24"/>
          <w:lang w:eastAsia="ru-RU"/>
        </w:rPr>
        <w:t>:</w:t>
      </w:r>
    </w:p>
    <w:p w:rsidR="00EB26FE" w:rsidRDefault="00D23A18" w:rsidP="00EB26F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редизайна сайта 18</w:t>
      </w:r>
      <w:r w:rsidR="00EB26FE">
        <w:rPr>
          <w:rFonts w:eastAsia="Times New Roman"/>
          <w:color w:val="333333"/>
          <w:sz w:val="24"/>
          <w:lang w:eastAsia="ru-RU"/>
        </w:rPr>
        <w:t>0000 руб.</w:t>
      </w:r>
    </w:p>
    <w:p w:rsidR="00EB26FE" w:rsidRDefault="00EB26FE" w:rsidP="00EB26F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создания мобильной версии 110000 руб.</w:t>
      </w:r>
    </w:p>
    <w:p w:rsidR="00232FFB" w:rsidRDefault="00EB26FE" w:rsidP="00EB26F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Стоимость модернизации сайта (версия выставки-продажи произведений, рассылка новостей, создание закрытого каталога/реестра произведений, уровневое подтверждение авторства, создание реестра открытий, создание разделов «Международное патентование», «Разрешение споров», «Оценка интеллектуальной собственности» - 350000 руб, </w:t>
      </w:r>
    </w:p>
    <w:p w:rsidR="00282AF7" w:rsidRDefault="000628DB" w:rsidP="00EB26F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Продвижение, раскрутка, реклама сайта</w:t>
      </w:r>
      <w:r w:rsidR="00805768">
        <w:rPr>
          <w:rFonts w:eastAsia="Times New Roman"/>
          <w:color w:val="333333"/>
          <w:sz w:val="24"/>
          <w:lang w:eastAsia="ru-RU"/>
        </w:rPr>
        <w:t>, рассылки, реклама в СМИ</w:t>
      </w:r>
      <w:r>
        <w:rPr>
          <w:rFonts w:eastAsia="Times New Roman"/>
          <w:color w:val="333333"/>
          <w:sz w:val="24"/>
          <w:lang w:eastAsia="ru-RU"/>
        </w:rPr>
        <w:t xml:space="preserve"> –</w:t>
      </w:r>
      <w:r w:rsidR="00805768">
        <w:rPr>
          <w:rFonts w:eastAsia="Times New Roman"/>
          <w:color w:val="333333"/>
          <w:sz w:val="24"/>
          <w:lang w:eastAsia="ru-RU"/>
        </w:rPr>
        <w:t xml:space="preserve"> 14</w:t>
      </w:r>
      <w:r>
        <w:rPr>
          <w:rFonts w:eastAsia="Times New Roman"/>
          <w:color w:val="333333"/>
          <w:sz w:val="24"/>
          <w:lang w:eastAsia="ru-RU"/>
        </w:rPr>
        <w:t>0000 руб</w:t>
      </w:r>
      <w:r w:rsidR="004B5F83">
        <w:rPr>
          <w:rFonts w:eastAsia="Times New Roman"/>
          <w:color w:val="333333"/>
          <w:sz w:val="24"/>
          <w:lang w:eastAsia="ru-RU"/>
        </w:rPr>
        <w:t>.</w:t>
      </w:r>
    </w:p>
    <w:p w:rsidR="004B5F83" w:rsidRDefault="00D23A18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>Итого работы по сайту</w:t>
      </w:r>
      <w:r w:rsidR="00B85656" w:rsidRPr="00521D9F">
        <w:rPr>
          <w:rFonts w:eastAsia="Times New Roman"/>
          <w:b/>
          <w:color w:val="333333"/>
          <w:sz w:val="24"/>
          <w:lang w:eastAsia="ru-RU"/>
        </w:rPr>
        <w:t xml:space="preserve"> составят</w:t>
      </w:r>
      <w:r w:rsidR="004B5F83">
        <w:rPr>
          <w:rFonts w:eastAsia="Times New Roman"/>
          <w:b/>
          <w:color w:val="333333"/>
          <w:sz w:val="24"/>
          <w:lang w:eastAsia="ru-RU"/>
        </w:rPr>
        <w:t>:</w:t>
      </w:r>
    </w:p>
    <w:p w:rsidR="00007DA0" w:rsidRDefault="00D23A18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9855C4" w:rsidRPr="00521D9F">
        <w:rPr>
          <w:rFonts w:eastAsia="Times New Roman"/>
          <w:b/>
          <w:color w:val="333333"/>
          <w:sz w:val="24"/>
          <w:lang w:eastAsia="ru-RU"/>
        </w:rPr>
        <w:t>–</w:t>
      </w:r>
      <w:r w:rsidRPr="00521D9F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4B5F83" w:rsidRPr="00521D9F">
        <w:rPr>
          <w:rFonts w:eastAsia="Times New Roman"/>
          <w:b/>
          <w:color w:val="333333"/>
          <w:sz w:val="24"/>
          <w:lang w:eastAsia="ru-RU"/>
        </w:rPr>
        <w:t xml:space="preserve">единоразово </w:t>
      </w:r>
      <w:r w:rsidR="009855C4" w:rsidRPr="00521D9F">
        <w:rPr>
          <w:rFonts w:eastAsia="Times New Roman"/>
          <w:b/>
          <w:color w:val="333333"/>
          <w:sz w:val="24"/>
          <w:lang w:eastAsia="ru-RU"/>
        </w:rPr>
        <w:t>640000 руб.</w:t>
      </w:r>
    </w:p>
    <w:p w:rsidR="004B5F83" w:rsidRPr="00521D9F" w:rsidRDefault="004B5F83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- ежемесячно</w:t>
      </w:r>
      <w:r w:rsidR="00AF52A4">
        <w:rPr>
          <w:rFonts w:eastAsia="Times New Roman"/>
          <w:b/>
          <w:color w:val="333333"/>
          <w:sz w:val="24"/>
          <w:lang w:eastAsia="ru-RU"/>
        </w:rPr>
        <w:t xml:space="preserve"> 14</w:t>
      </w:r>
      <w:r w:rsidR="00650C45">
        <w:rPr>
          <w:rFonts w:eastAsia="Times New Roman"/>
          <w:b/>
          <w:color w:val="333333"/>
          <w:sz w:val="24"/>
          <w:lang w:eastAsia="ru-RU"/>
        </w:rPr>
        <w:t>0000 руб.</w:t>
      </w:r>
    </w:p>
    <w:p w:rsidR="009855C4" w:rsidRDefault="009855C4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2666FC" w:rsidRPr="002666FC" w:rsidRDefault="002666FC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2666FC">
        <w:rPr>
          <w:rFonts w:eastAsia="Times New Roman"/>
          <w:b/>
          <w:color w:val="333333"/>
          <w:sz w:val="24"/>
          <w:lang w:eastAsia="ru-RU"/>
        </w:rPr>
        <w:t>5.2 Производственные потребности</w:t>
      </w:r>
    </w:p>
    <w:p w:rsidR="000D7122" w:rsidRDefault="000D7122" w:rsidP="000D7122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 w:rsidRPr="00C01402">
        <w:rPr>
          <w:rFonts w:eastAsia="Times New Roman"/>
          <w:b/>
          <w:color w:val="333333"/>
          <w:sz w:val="24"/>
          <w:lang w:eastAsia="ru-RU"/>
        </w:rPr>
        <w:t>Аренда  офиса</w:t>
      </w:r>
      <w:r>
        <w:rPr>
          <w:rFonts w:eastAsia="Times New Roman"/>
          <w:color w:val="333333"/>
          <w:sz w:val="24"/>
          <w:lang w:eastAsia="ru-RU"/>
        </w:rPr>
        <w:t xml:space="preserve"> 70-90 кв. м.</w:t>
      </w:r>
      <w:r>
        <w:rPr>
          <w:rFonts w:eastAsia="Times New Roman"/>
          <w:color w:val="333333"/>
          <w:sz w:val="24"/>
          <w:lang w:eastAsia="ru-RU"/>
        </w:rPr>
        <w:br/>
        <w:t>Финансовые ресурсы по аренде 80000 – 100000 руб/мес, в среднем 90000 руб/месс. или 1080000 руб/год.</w:t>
      </w:r>
    </w:p>
    <w:p w:rsidR="000D7122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C01402">
        <w:rPr>
          <w:rFonts w:eastAsia="Times New Roman"/>
          <w:b/>
          <w:color w:val="333333"/>
          <w:sz w:val="24"/>
          <w:lang w:eastAsia="ru-RU"/>
        </w:rPr>
        <w:t xml:space="preserve">Мебель </w:t>
      </w:r>
      <w:r>
        <w:rPr>
          <w:rFonts w:eastAsia="Times New Roman"/>
          <w:color w:val="333333"/>
          <w:sz w:val="24"/>
          <w:lang w:eastAsia="ru-RU"/>
        </w:rPr>
        <w:t>– 11 столов, 3 кресла, журнальный столик, 15 стульев, 6 шкафов и полок.</w:t>
      </w:r>
    </w:p>
    <w:p w:rsidR="000D7122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мебели: 160000 руб.</w:t>
      </w:r>
    </w:p>
    <w:p w:rsidR="000D7122" w:rsidRDefault="000D7122" w:rsidP="000D7122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 w:rsidRPr="00C01402">
        <w:rPr>
          <w:rFonts w:eastAsia="Times New Roman"/>
          <w:b/>
          <w:color w:val="333333"/>
          <w:sz w:val="24"/>
          <w:lang w:eastAsia="ru-RU"/>
        </w:rPr>
        <w:t>Офисная техника</w:t>
      </w:r>
      <w:r>
        <w:rPr>
          <w:rFonts w:eastAsia="Times New Roman"/>
          <w:color w:val="333333"/>
          <w:sz w:val="24"/>
          <w:lang w:eastAsia="ru-RU"/>
        </w:rPr>
        <w:t xml:space="preserve"> – черно-белый принтер, цветной принтер, 10 компьютеров со стабилизаторам напряжения, 1 сервер.</w:t>
      </w:r>
      <w:r>
        <w:rPr>
          <w:rFonts w:eastAsia="Times New Roman"/>
          <w:color w:val="333333"/>
          <w:sz w:val="24"/>
          <w:lang w:eastAsia="ru-RU"/>
        </w:rPr>
        <w:br/>
        <w:t xml:space="preserve">Стоимость черно-белого лазерного принтера (МФУ) 14000 руб, </w:t>
      </w:r>
      <w:r>
        <w:rPr>
          <w:rFonts w:eastAsia="Times New Roman"/>
          <w:color w:val="333333"/>
          <w:sz w:val="24"/>
          <w:lang w:eastAsia="ru-RU"/>
        </w:rPr>
        <w:br/>
        <w:t xml:space="preserve"> стоимость цветной лазерного принтера  (МФУ) 25000 руб, </w:t>
      </w:r>
      <w:r>
        <w:rPr>
          <w:rFonts w:eastAsia="Times New Roman"/>
          <w:color w:val="333333"/>
          <w:sz w:val="24"/>
          <w:lang w:eastAsia="ru-RU"/>
        </w:rPr>
        <w:br/>
        <w:t xml:space="preserve">стоимость одного компьютеров со стабилизатором напряжения 35000 руб., 1 сервера со стабилизатором 50000 руб. </w:t>
      </w:r>
      <w:r>
        <w:rPr>
          <w:rFonts w:eastAsia="Times New Roman"/>
          <w:color w:val="333333"/>
          <w:sz w:val="24"/>
          <w:lang w:eastAsia="ru-RU"/>
        </w:rPr>
        <w:br/>
        <w:t>Итого стоимость оргтехники составит 439000 руб.</w:t>
      </w:r>
    </w:p>
    <w:p w:rsidR="000D7122" w:rsidRDefault="000D7122" w:rsidP="000D7122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 w:rsidRPr="00C01402">
        <w:rPr>
          <w:rFonts w:eastAsia="Times New Roman"/>
          <w:b/>
          <w:color w:val="333333"/>
          <w:sz w:val="24"/>
          <w:lang w:eastAsia="ru-RU"/>
        </w:rPr>
        <w:t>Стоимость расходных материалов</w:t>
      </w:r>
      <w:r>
        <w:rPr>
          <w:rFonts w:eastAsia="Times New Roman"/>
          <w:color w:val="333333"/>
          <w:sz w:val="24"/>
          <w:lang w:eastAsia="ru-RU"/>
        </w:rPr>
        <w:t xml:space="preserve"> и обслуживания – бумага, картриджы, ремонт 15000руб./мес.</w:t>
      </w:r>
    </w:p>
    <w:p w:rsidR="000D7122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C01402">
        <w:rPr>
          <w:rFonts w:eastAsia="Times New Roman"/>
          <w:b/>
          <w:color w:val="333333"/>
          <w:sz w:val="24"/>
          <w:lang w:eastAsia="ru-RU"/>
        </w:rPr>
        <w:t>Необходимая потребляемая мощность</w:t>
      </w:r>
      <w:r>
        <w:rPr>
          <w:rFonts w:eastAsia="Times New Roman"/>
          <w:color w:val="333333"/>
          <w:sz w:val="24"/>
          <w:lang w:eastAsia="ru-RU"/>
        </w:rPr>
        <w:t xml:space="preserve"> 8 квт.час.</w:t>
      </w:r>
    </w:p>
    <w:p w:rsidR="000D7122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Стоимость потребляемой электроэнергии 500 квт*час или 3500 руб./мес.</w:t>
      </w:r>
    </w:p>
    <w:p w:rsidR="000D7122" w:rsidRPr="00521D9F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>Итого производственные потребности составляют:</w:t>
      </w:r>
    </w:p>
    <w:p w:rsidR="000D7122" w:rsidRPr="00521D9F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>ежемесячно – 108500 руб.</w:t>
      </w:r>
      <w:r>
        <w:rPr>
          <w:rFonts w:eastAsia="Times New Roman"/>
          <w:b/>
          <w:color w:val="333333"/>
          <w:sz w:val="24"/>
          <w:lang w:eastAsia="ru-RU"/>
        </w:rPr>
        <w:t xml:space="preserve"> или 1302000 руб./год.</w:t>
      </w:r>
    </w:p>
    <w:p w:rsidR="000D7122" w:rsidRDefault="000D7122" w:rsidP="000D712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521D9F">
        <w:rPr>
          <w:rFonts w:eastAsia="Times New Roman"/>
          <w:b/>
          <w:color w:val="333333"/>
          <w:sz w:val="24"/>
          <w:lang w:eastAsia="ru-RU"/>
        </w:rPr>
        <w:t>единоразово – 599000 руб.</w:t>
      </w:r>
    </w:p>
    <w:p w:rsidR="00A524D4" w:rsidRDefault="00A524D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A524D4" w:rsidRDefault="00A524D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Общие потребности</w:t>
      </w:r>
      <w:r w:rsidR="00557330">
        <w:rPr>
          <w:rFonts w:eastAsia="Times New Roman"/>
          <w:b/>
          <w:color w:val="333333"/>
          <w:sz w:val="24"/>
          <w:lang w:eastAsia="ru-RU"/>
        </w:rPr>
        <w:t xml:space="preserve"> проекта</w:t>
      </w:r>
      <w:r>
        <w:rPr>
          <w:rFonts w:eastAsia="Times New Roman"/>
          <w:b/>
          <w:color w:val="333333"/>
          <w:sz w:val="24"/>
          <w:lang w:eastAsia="ru-RU"/>
        </w:rPr>
        <w:t xml:space="preserve"> в финансовых ресурсах:</w:t>
      </w:r>
    </w:p>
    <w:p w:rsidR="00A524D4" w:rsidRDefault="00A524D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В месяц – </w:t>
      </w:r>
      <w:r w:rsidR="00AF52A4">
        <w:rPr>
          <w:rFonts w:eastAsia="Times New Roman"/>
          <w:b/>
          <w:color w:val="333333"/>
          <w:sz w:val="24"/>
          <w:lang w:eastAsia="ru-RU"/>
        </w:rPr>
        <w:t>121</w:t>
      </w:r>
      <w:r w:rsidR="00D8562D">
        <w:rPr>
          <w:rFonts w:eastAsia="Times New Roman"/>
          <w:b/>
          <w:color w:val="333333"/>
          <w:sz w:val="24"/>
          <w:lang w:eastAsia="ru-RU"/>
        </w:rPr>
        <w:t>0,5</w:t>
      </w:r>
      <w:r w:rsidR="00D8562D" w:rsidRPr="00D8562D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D8562D">
        <w:rPr>
          <w:rFonts w:eastAsia="Times New Roman"/>
          <w:b/>
          <w:color w:val="333333"/>
          <w:sz w:val="24"/>
          <w:lang w:eastAsia="ru-RU"/>
        </w:rPr>
        <w:t>тыс. руб.</w:t>
      </w:r>
    </w:p>
    <w:p w:rsidR="00A524D4" w:rsidRDefault="00A524D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В год – </w:t>
      </w:r>
      <w:r w:rsidR="0036205C">
        <w:rPr>
          <w:rFonts w:eastAsia="Times New Roman"/>
          <w:b/>
          <w:color w:val="333333"/>
          <w:sz w:val="24"/>
          <w:lang w:eastAsia="ru-RU"/>
        </w:rPr>
        <w:t>14526</w:t>
      </w:r>
      <w:r w:rsidR="00D8562D">
        <w:rPr>
          <w:rFonts w:eastAsia="Times New Roman"/>
          <w:b/>
          <w:color w:val="333333"/>
          <w:sz w:val="24"/>
          <w:lang w:eastAsia="ru-RU"/>
        </w:rPr>
        <w:t xml:space="preserve"> тыс. руб.</w:t>
      </w:r>
    </w:p>
    <w:p w:rsidR="00A524D4" w:rsidRPr="00521D9F" w:rsidRDefault="00A524D4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Единоразово </w:t>
      </w:r>
      <w:r w:rsidR="00AD3E79">
        <w:rPr>
          <w:rFonts w:eastAsia="Times New Roman"/>
          <w:b/>
          <w:color w:val="333333"/>
          <w:sz w:val="24"/>
          <w:lang w:eastAsia="ru-RU"/>
        </w:rPr>
        <w:t>–</w:t>
      </w:r>
      <w:r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AD3E79">
        <w:rPr>
          <w:rFonts w:eastAsia="Times New Roman"/>
          <w:b/>
          <w:color w:val="333333"/>
          <w:sz w:val="24"/>
          <w:lang w:eastAsia="ru-RU"/>
        </w:rPr>
        <w:t>1239 тыс. руб.</w:t>
      </w:r>
    </w:p>
    <w:p w:rsidR="00A57EC0" w:rsidRPr="00A57EC0" w:rsidRDefault="00A57EC0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A57EC0" w:rsidRDefault="003A3687" w:rsidP="005371BC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 w:rsidRPr="003A3687">
        <w:rPr>
          <w:rFonts w:eastAsia="Times New Roman"/>
          <w:b/>
          <w:color w:val="333333"/>
          <w:sz w:val="24"/>
          <w:lang w:eastAsia="ru-RU"/>
        </w:rPr>
        <w:t xml:space="preserve">5.3 </w:t>
      </w:r>
      <w:r>
        <w:rPr>
          <w:rFonts w:eastAsia="Times New Roman"/>
          <w:b/>
          <w:color w:val="333333"/>
          <w:sz w:val="24"/>
          <w:lang w:eastAsia="ru-RU"/>
        </w:rPr>
        <w:t>Требования к квалификации персонала</w:t>
      </w:r>
      <w:r w:rsidR="005371BC">
        <w:rPr>
          <w:rFonts w:eastAsia="Times New Roman"/>
          <w:b/>
          <w:color w:val="333333"/>
          <w:sz w:val="24"/>
          <w:lang w:eastAsia="ru-RU"/>
        </w:rPr>
        <w:br/>
      </w:r>
    </w:p>
    <w:p w:rsidR="001E7FDA" w:rsidRDefault="005B5AD2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5.3.1 </w:t>
      </w:r>
      <w:r w:rsidR="001E7FDA" w:rsidRPr="005371BC">
        <w:rPr>
          <w:rFonts w:eastAsia="Times New Roman"/>
          <w:color w:val="333333"/>
          <w:sz w:val="24"/>
          <w:lang w:eastAsia="ru-RU"/>
        </w:rPr>
        <w:t>Административный персонал организации состоит из</w:t>
      </w:r>
      <w:r w:rsidR="00954BAA">
        <w:rPr>
          <w:rFonts w:eastAsia="Times New Roman"/>
          <w:color w:val="333333"/>
          <w:sz w:val="24"/>
          <w:lang w:eastAsia="ru-RU"/>
        </w:rPr>
        <w:t xml:space="preserve"> Генерального директора </w:t>
      </w:r>
      <w:r w:rsidR="005371BC">
        <w:rPr>
          <w:rFonts w:eastAsia="Times New Roman"/>
          <w:color w:val="333333"/>
          <w:sz w:val="24"/>
          <w:lang w:eastAsia="ru-RU"/>
        </w:rPr>
        <w:t>и секретаря-референта</w:t>
      </w:r>
      <w:r w:rsidR="006334CD">
        <w:rPr>
          <w:rFonts w:eastAsia="Times New Roman"/>
          <w:color w:val="333333"/>
          <w:sz w:val="24"/>
          <w:lang w:eastAsia="ru-RU"/>
        </w:rPr>
        <w:t xml:space="preserve">. Генеральный директор </w:t>
      </w:r>
      <w:r w:rsidR="00954BAA">
        <w:rPr>
          <w:rFonts w:eastAsia="Times New Roman"/>
          <w:color w:val="333333"/>
          <w:sz w:val="24"/>
          <w:lang w:eastAsia="ru-RU"/>
        </w:rPr>
        <w:t>долж</w:t>
      </w:r>
      <w:r w:rsidR="00DE22BE">
        <w:rPr>
          <w:rFonts w:eastAsia="Times New Roman"/>
          <w:color w:val="333333"/>
          <w:sz w:val="24"/>
          <w:lang w:eastAsia="ru-RU"/>
        </w:rPr>
        <w:t>е</w:t>
      </w:r>
      <w:r w:rsidR="00954BAA">
        <w:rPr>
          <w:rFonts w:eastAsia="Times New Roman"/>
          <w:color w:val="333333"/>
          <w:sz w:val="24"/>
          <w:lang w:eastAsia="ru-RU"/>
        </w:rPr>
        <w:t>н</w:t>
      </w:r>
      <w:r w:rsidR="006334CD">
        <w:rPr>
          <w:rFonts w:eastAsia="Times New Roman"/>
          <w:color w:val="333333"/>
          <w:sz w:val="24"/>
          <w:lang w:eastAsia="ru-RU"/>
        </w:rPr>
        <w:t xml:space="preserve"> иметь </w:t>
      </w:r>
      <w:r>
        <w:rPr>
          <w:rFonts w:eastAsia="Times New Roman"/>
          <w:color w:val="333333"/>
          <w:sz w:val="24"/>
          <w:lang w:eastAsia="ru-RU"/>
        </w:rPr>
        <w:t>опыт организационной</w:t>
      </w:r>
      <w:r w:rsidR="0093741F">
        <w:rPr>
          <w:rFonts w:eastAsia="Times New Roman"/>
          <w:color w:val="333333"/>
          <w:sz w:val="24"/>
          <w:lang w:eastAsia="ru-RU"/>
        </w:rPr>
        <w:t xml:space="preserve"> и руководящей работы, а также профильное образование и опыт</w:t>
      </w:r>
      <w:r>
        <w:rPr>
          <w:rFonts w:eastAsia="Times New Roman"/>
          <w:color w:val="333333"/>
          <w:sz w:val="24"/>
          <w:lang w:eastAsia="ru-RU"/>
        </w:rPr>
        <w:t xml:space="preserve"> </w:t>
      </w:r>
      <w:r w:rsidR="0093741F">
        <w:rPr>
          <w:rFonts w:eastAsia="Times New Roman"/>
          <w:color w:val="333333"/>
          <w:sz w:val="24"/>
          <w:lang w:eastAsia="ru-RU"/>
        </w:rPr>
        <w:t>работы</w:t>
      </w:r>
      <w:r w:rsidR="00376BF5">
        <w:rPr>
          <w:rFonts w:eastAsia="Times New Roman"/>
          <w:color w:val="333333"/>
          <w:sz w:val="24"/>
          <w:lang w:eastAsia="ru-RU"/>
        </w:rPr>
        <w:t xml:space="preserve"> в области защиты интеллектуальных прав</w:t>
      </w:r>
      <w:r w:rsidR="0093741F">
        <w:rPr>
          <w:rFonts w:eastAsia="Times New Roman"/>
          <w:color w:val="333333"/>
          <w:sz w:val="24"/>
          <w:lang w:eastAsia="ru-RU"/>
        </w:rPr>
        <w:t>.</w:t>
      </w:r>
    </w:p>
    <w:p w:rsidR="006334CD" w:rsidRDefault="005B5AD2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5.3.2 Маркетоло</w:t>
      </w:r>
      <w:r w:rsidR="00446464">
        <w:rPr>
          <w:rFonts w:eastAsia="Times New Roman"/>
          <w:color w:val="333333"/>
          <w:sz w:val="24"/>
          <w:lang w:eastAsia="ru-RU"/>
        </w:rPr>
        <w:t>ги должны иметь опыт рекламной и</w:t>
      </w:r>
      <w:r>
        <w:rPr>
          <w:rFonts w:eastAsia="Times New Roman"/>
          <w:color w:val="333333"/>
          <w:sz w:val="24"/>
          <w:lang w:eastAsia="ru-RU"/>
        </w:rPr>
        <w:t xml:space="preserve"> маркетинго</w:t>
      </w:r>
      <w:r w:rsidR="004720BB">
        <w:rPr>
          <w:rFonts w:eastAsia="Times New Roman"/>
          <w:color w:val="333333"/>
          <w:sz w:val="24"/>
          <w:lang w:eastAsia="ru-RU"/>
        </w:rPr>
        <w:t xml:space="preserve">вой работы и соответствующее образование, а также иметь общие знания в области </w:t>
      </w:r>
      <w:r w:rsidR="00446464">
        <w:rPr>
          <w:rFonts w:eastAsia="Times New Roman"/>
          <w:color w:val="333333"/>
          <w:sz w:val="24"/>
          <w:lang w:eastAsia="ru-RU"/>
        </w:rPr>
        <w:t>интеллектуальных прав.</w:t>
      </w:r>
    </w:p>
    <w:p w:rsidR="00446464" w:rsidRDefault="004C0FFF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5.3.3 </w:t>
      </w:r>
      <w:r w:rsidR="00446464">
        <w:rPr>
          <w:rFonts w:eastAsia="Times New Roman"/>
          <w:color w:val="333333"/>
          <w:sz w:val="24"/>
          <w:lang w:eastAsia="ru-RU"/>
        </w:rPr>
        <w:t xml:space="preserve"> </w:t>
      </w:r>
      <w:r>
        <w:rPr>
          <w:rFonts w:eastAsia="Times New Roman"/>
          <w:color w:val="333333"/>
          <w:sz w:val="24"/>
          <w:lang w:eastAsia="ru-RU"/>
        </w:rPr>
        <w:t>Регистраторы</w:t>
      </w:r>
      <w:r w:rsidR="00DE22BE">
        <w:rPr>
          <w:rFonts w:eastAsia="Times New Roman"/>
          <w:color w:val="333333"/>
          <w:sz w:val="24"/>
          <w:lang w:eastAsia="ru-RU"/>
        </w:rPr>
        <w:t xml:space="preserve"> и помощ</w:t>
      </w:r>
      <w:r w:rsidR="00376BF5">
        <w:rPr>
          <w:rFonts w:eastAsia="Times New Roman"/>
          <w:color w:val="333333"/>
          <w:sz w:val="24"/>
          <w:lang w:eastAsia="ru-RU"/>
        </w:rPr>
        <w:t>ники патентного поверенного/патентоведа</w:t>
      </w:r>
      <w:r>
        <w:rPr>
          <w:rFonts w:eastAsia="Times New Roman"/>
          <w:color w:val="333333"/>
          <w:sz w:val="24"/>
          <w:lang w:eastAsia="ru-RU"/>
        </w:rPr>
        <w:t xml:space="preserve"> проходят обучение в организации, желательно </w:t>
      </w:r>
      <w:r w:rsidR="00084947">
        <w:rPr>
          <w:rFonts w:eastAsia="Times New Roman"/>
          <w:color w:val="333333"/>
          <w:sz w:val="24"/>
          <w:lang w:eastAsia="ru-RU"/>
        </w:rPr>
        <w:t xml:space="preserve">иметь </w:t>
      </w:r>
      <w:r>
        <w:rPr>
          <w:rFonts w:eastAsia="Times New Roman"/>
          <w:color w:val="333333"/>
          <w:sz w:val="24"/>
          <w:lang w:eastAsia="ru-RU"/>
        </w:rPr>
        <w:t>высшее образование.</w:t>
      </w:r>
    </w:p>
    <w:p w:rsidR="004C0FFF" w:rsidRDefault="004C0FFF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5.3.4  </w:t>
      </w:r>
      <w:r w:rsidR="00077CAE">
        <w:rPr>
          <w:rFonts w:eastAsia="Times New Roman"/>
          <w:color w:val="333333"/>
          <w:sz w:val="24"/>
          <w:lang w:eastAsia="ru-RU"/>
        </w:rPr>
        <w:t>Патентоведы</w:t>
      </w:r>
      <w:r w:rsidR="00084947">
        <w:rPr>
          <w:rFonts w:eastAsia="Times New Roman"/>
          <w:color w:val="333333"/>
          <w:sz w:val="24"/>
          <w:lang w:eastAsia="ru-RU"/>
        </w:rPr>
        <w:t>/патентные поверенные</w:t>
      </w:r>
      <w:r w:rsidR="00077CAE">
        <w:rPr>
          <w:rFonts w:eastAsia="Times New Roman"/>
          <w:color w:val="333333"/>
          <w:sz w:val="24"/>
          <w:lang w:eastAsia="ru-RU"/>
        </w:rPr>
        <w:t xml:space="preserve"> должны иметь высшее профильное образо</w:t>
      </w:r>
      <w:r w:rsidR="008535D7">
        <w:rPr>
          <w:rFonts w:eastAsia="Times New Roman"/>
          <w:color w:val="333333"/>
          <w:sz w:val="24"/>
          <w:lang w:eastAsia="ru-RU"/>
        </w:rPr>
        <w:t>вание и иметь опыт работы, помощ</w:t>
      </w:r>
      <w:r w:rsidR="00077CAE">
        <w:rPr>
          <w:rFonts w:eastAsia="Times New Roman"/>
          <w:color w:val="333333"/>
          <w:sz w:val="24"/>
          <w:lang w:eastAsia="ru-RU"/>
        </w:rPr>
        <w:t>ники должны иметь аналогичное образование</w:t>
      </w:r>
      <w:r w:rsidR="008535D7">
        <w:rPr>
          <w:rFonts w:eastAsia="Times New Roman"/>
          <w:color w:val="333333"/>
          <w:sz w:val="24"/>
          <w:lang w:eastAsia="ru-RU"/>
        </w:rPr>
        <w:t xml:space="preserve"> и пройти обучение в организации.</w:t>
      </w:r>
    </w:p>
    <w:p w:rsidR="008535D7" w:rsidRDefault="008535D7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5.3.5  Администратор  сайта должен иметь соответствующее образование, знать </w:t>
      </w:r>
      <w:r w:rsidR="00BA1009">
        <w:rPr>
          <w:rFonts w:eastAsia="Times New Roman"/>
          <w:color w:val="333333"/>
          <w:sz w:val="24"/>
          <w:lang w:eastAsia="ru-RU"/>
        </w:rPr>
        <w:t>систему управления сайтом, уметь программировать.</w:t>
      </w:r>
    </w:p>
    <w:p w:rsidR="00BA1009" w:rsidRDefault="00BA1009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5.3.6.</w:t>
      </w:r>
      <w:r w:rsidR="000F547A">
        <w:rPr>
          <w:rFonts w:eastAsia="Times New Roman"/>
          <w:color w:val="333333"/>
          <w:sz w:val="24"/>
          <w:lang w:eastAsia="ru-RU"/>
        </w:rPr>
        <w:t xml:space="preserve">Работники организации работают  в офисе. Для </w:t>
      </w:r>
      <w:r w:rsidR="00831BBB">
        <w:rPr>
          <w:rFonts w:eastAsia="Times New Roman"/>
          <w:color w:val="333333"/>
          <w:sz w:val="24"/>
          <w:lang w:eastAsia="ru-RU"/>
        </w:rPr>
        <w:t>патентоведов</w:t>
      </w:r>
      <w:r w:rsidR="00084947">
        <w:rPr>
          <w:rFonts w:eastAsia="Times New Roman"/>
          <w:color w:val="333333"/>
          <w:sz w:val="24"/>
          <w:lang w:eastAsia="ru-RU"/>
        </w:rPr>
        <w:t xml:space="preserve"> и маркетологов</w:t>
      </w:r>
      <w:r w:rsidR="00831BBB">
        <w:rPr>
          <w:rFonts w:eastAsia="Times New Roman"/>
          <w:color w:val="333333"/>
          <w:sz w:val="24"/>
          <w:lang w:eastAsia="ru-RU"/>
        </w:rPr>
        <w:t xml:space="preserve"> возможна удаленная работа.</w:t>
      </w:r>
    </w:p>
    <w:p w:rsidR="00A57EC0" w:rsidRPr="00A57EC0" w:rsidRDefault="00A57EC0" w:rsidP="00A57EC0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</w:p>
    <w:p w:rsidR="00A57EC0" w:rsidRDefault="00A57EC0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A57EC0">
        <w:rPr>
          <w:rFonts w:eastAsia="Times New Roman"/>
          <w:b/>
          <w:color w:val="333333"/>
          <w:sz w:val="24"/>
          <w:lang w:eastAsia="ru-RU"/>
        </w:rPr>
        <w:t>6. ПЛАН СБЫТА</w:t>
      </w:r>
    </w:p>
    <w:p w:rsidR="00B01150" w:rsidRDefault="00B01150" w:rsidP="00A57E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B01150" w:rsidRDefault="00B01150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B01150">
        <w:rPr>
          <w:rFonts w:eastAsia="Times New Roman"/>
          <w:color w:val="333333"/>
          <w:sz w:val="24"/>
          <w:lang w:eastAsia="ru-RU"/>
        </w:rPr>
        <w:t xml:space="preserve">6.1 </w:t>
      </w:r>
      <w:r w:rsidR="00DD6261">
        <w:rPr>
          <w:rFonts w:eastAsia="Times New Roman"/>
          <w:color w:val="333333"/>
          <w:sz w:val="24"/>
          <w:lang w:eastAsia="ru-RU"/>
        </w:rPr>
        <w:t xml:space="preserve"> Цены услуг и методы их образования указаны в п. </w:t>
      </w:r>
      <w:r w:rsidR="008E130B">
        <w:rPr>
          <w:rFonts w:eastAsia="Times New Roman"/>
          <w:color w:val="333333"/>
          <w:sz w:val="24"/>
          <w:lang w:eastAsia="ru-RU"/>
        </w:rPr>
        <w:t>3.4.</w:t>
      </w:r>
    </w:p>
    <w:p w:rsidR="008E130B" w:rsidRDefault="008E130B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6.2 Схема</w:t>
      </w:r>
      <w:r w:rsidRPr="00A57EC0">
        <w:rPr>
          <w:rFonts w:eastAsia="Times New Roman"/>
          <w:color w:val="333333"/>
          <w:sz w:val="24"/>
          <w:lang w:eastAsia="ru-RU"/>
        </w:rPr>
        <w:t xml:space="preserve"> реализации продукции</w:t>
      </w:r>
      <w:r>
        <w:rPr>
          <w:rFonts w:eastAsia="Times New Roman"/>
          <w:color w:val="333333"/>
          <w:sz w:val="24"/>
          <w:lang w:eastAsia="ru-RU"/>
        </w:rPr>
        <w:t>:</w:t>
      </w:r>
    </w:p>
    <w:p w:rsidR="008E130B" w:rsidRDefault="00FC534E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Регистрации идей</w:t>
      </w:r>
      <w:r w:rsidR="001B73E2">
        <w:rPr>
          <w:rFonts w:eastAsia="Times New Roman"/>
          <w:color w:val="333333"/>
          <w:sz w:val="24"/>
          <w:lang w:eastAsia="ru-RU"/>
        </w:rPr>
        <w:t xml:space="preserve"> в виде реферата осуществляются бесплатно.</w:t>
      </w:r>
    </w:p>
    <w:p w:rsidR="001B73E2" w:rsidRDefault="001B73E2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FC534E">
        <w:rPr>
          <w:rFonts w:eastAsia="Times New Roman"/>
          <w:color w:val="333333"/>
          <w:sz w:val="24"/>
          <w:lang w:eastAsia="ru-RU"/>
        </w:rPr>
        <w:t xml:space="preserve">Оплата депонирования с регистрацией </w:t>
      </w:r>
      <w:r w:rsidR="009E6BFF">
        <w:rPr>
          <w:rFonts w:eastAsia="Times New Roman"/>
          <w:color w:val="333333"/>
          <w:sz w:val="24"/>
          <w:lang w:eastAsia="ru-RU"/>
        </w:rPr>
        <w:t>осуществляется после размещения на сайте перед выдачей свидетельства с приложениями.</w:t>
      </w:r>
    </w:p>
    <w:p w:rsidR="009E6BFF" w:rsidRDefault="009E6BFF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Оформление заявок на патенты и товарные знаки </w:t>
      </w:r>
      <w:r w:rsidR="000C36AC">
        <w:rPr>
          <w:rFonts w:eastAsia="Times New Roman"/>
          <w:color w:val="333333"/>
          <w:sz w:val="24"/>
          <w:lang w:eastAsia="ru-RU"/>
        </w:rPr>
        <w:t>осуществляется после согласованной предоплаты, обычно 50%.</w:t>
      </w:r>
    </w:p>
    <w:p w:rsidR="000C36AC" w:rsidRDefault="000C36AC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1C1C68">
        <w:rPr>
          <w:rFonts w:eastAsia="Times New Roman"/>
          <w:color w:val="333333"/>
          <w:sz w:val="24"/>
          <w:lang w:eastAsia="ru-RU"/>
        </w:rPr>
        <w:t>Задержка платежа до 10 дней.</w:t>
      </w:r>
    </w:p>
    <w:p w:rsidR="001C1C68" w:rsidRDefault="001C1C68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Скидки предоставляются представителям </w:t>
      </w:r>
      <w:r w:rsidR="00287840">
        <w:rPr>
          <w:rFonts w:eastAsia="Times New Roman"/>
          <w:color w:val="333333"/>
          <w:sz w:val="24"/>
          <w:lang w:eastAsia="ru-RU"/>
        </w:rPr>
        <w:t xml:space="preserve">малоимущих </w:t>
      </w:r>
      <w:r>
        <w:rPr>
          <w:rFonts w:eastAsia="Times New Roman"/>
          <w:color w:val="333333"/>
          <w:sz w:val="24"/>
          <w:lang w:eastAsia="ru-RU"/>
        </w:rPr>
        <w:t>социальных групп</w:t>
      </w:r>
      <w:r w:rsidR="00287840">
        <w:rPr>
          <w:rFonts w:eastAsia="Times New Roman"/>
          <w:color w:val="333333"/>
          <w:sz w:val="24"/>
          <w:lang w:eastAsia="ru-RU"/>
        </w:rPr>
        <w:t>. Размер скидок до 50% по согласованию. Возможно</w:t>
      </w:r>
      <w:r w:rsidR="007A39DA">
        <w:rPr>
          <w:rFonts w:eastAsia="Times New Roman"/>
          <w:color w:val="333333"/>
          <w:sz w:val="24"/>
          <w:lang w:eastAsia="ru-RU"/>
        </w:rPr>
        <w:t>,</w:t>
      </w:r>
      <w:r w:rsidR="00287840">
        <w:rPr>
          <w:rFonts w:eastAsia="Times New Roman"/>
          <w:color w:val="333333"/>
          <w:sz w:val="24"/>
          <w:lang w:eastAsia="ru-RU"/>
        </w:rPr>
        <w:t xml:space="preserve"> размещение на сайте бесплатно.</w:t>
      </w:r>
    </w:p>
    <w:p w:rsidR="007A39DA" w:rsidRDefault="007A39DA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6.3. Средние показатели сбыта</w:t>
      </w:r>
      <w:r w:rsidR="00395803">
        <w:rPr>
          <w:rFonts w:eastAsia="Times New Roman"/>
          <w:color w:val="333333"/>
          <w:sz w:val="24"/>
          <w:lang w:eastAsia="ru-RU"/>
        </w:rPr>
        <w:t xml:space="preserve"> при выходе на плановые показатели</w:t>
      </w:r>
      <w:r w:rsidR="00FC30FE">
        <w:rPr>
          <w:rFonts w:eastAsia="Times New Roman"/>
          <w:color w:val="333333"/>
          <w:sz w:val="24"/>
          <w:lang w:eastAsia="ru-RU"/>
        </w:rPr>
        <w:t>:</w:t>
      </w:r>
    </w:p>
    <w:p w:rsidR="00FC30FE" w:rsidRDefault="00FC30FE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DA06F0">
        <w:rPr>
          <w:rFonts w:eastAsia="Times New Roman"/>
          <w:color w:val="333333"/>
          <w:sz w:val="24"/>
          <w:lang w:eastAsia="ru-RU"/>
        </w:rPr>
        <w:t>Р</w:t>
      </w:r>
      <w:r w:rsidR="00B426A0">
        <w:rPr>
          <w:rFonts w:eastAsia="Times New Roman"/>
          <w:color w:val="333333"/>
          <w:sz w:val="24"/>
          <w:lang w:eastAsia="ru-RU"/>
        </w:rPr>
        <w:t>егистрации в различных каталогах: 15 в день по средней цене 3,0 тыс.руб.</w:t>
      </w:r>
      <w:r w:rsidR="00DA06F0">
        <w:rPr>
          <w:rFonts w:eastAsia="Times New Roman"/>
          <w:color w:val="333333"/>
          <w:sz w:val="24"/>
          <w:lang w:eastAsia="ru-RU"/>
        </w:rPr>
        <w:t xml:space="preserve"> </w:t>
      </w:r>
      <w:r w:rsidR="00382861">
        <w:rPr>
          <w:rFonts w:eastAsia="Times New Roman"/>
          <w:color w:val="333333"/>
          <w:sz w:val="24"/>
          <w:lang w:eastAsia="ru-RU"/>
        </w:rPr>
        <w:t xml:space="preserve">, выручка в месяц (21 рабочий день) составляет </w:t>
      </w:r>
      <w:r w:rsidR="00F7016B">
        <w:rPr>
          <w:rFonts w:eastAsia="Times New Roman"/>
          <w:color w:val="333333"/>
          <w:sz w:val="24"/>
          <w:lang w:eastAsia="ru-RU"/>
        </w:rPr>
        <w:t>945 тыс. руб.</w:t>
      </w:r>
    </w:p>
    <w:p w:rsidR="00F7016B" w:rsidRDefault="00F7016B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Оформление заявок на патенты</w:t>
      </w:r>
      <w:r w:rsidR="00364FC1">
        <w:rPr>
          <w:rFonts w:eastAsia="Times New Roman"/>
          <w:color w:val="333333"/>
          <w:sz w:val="24"/>
          <w:lang w:eastAsia="ru-RU"/>
        </w:rPr>
        <w:t xml:space="preserve"> с </w:t>
      </w:r>
      <w:r w:rsidR="00EE4431">
        <w:rPr>
          <w:rFonts w:eastAsia="Times New Roman"/>
          <w:color w:val="333333"/>
          <w:sz w:val="24"/>
          <w:lang w:eastAsia="ru-RU"/>
        </w:rPr>
        <w:t>проведением патентного поиска: 8</w:t>
      </w:r>
      <w:r w:rsidR="00364FC1">
        <w:rPr>
          <w:rFonts w:eastAsia="Times New Roman"/>
          <w:color w:val="333333"/>
          <w:sz w:val="24"/>
          <w:lang w:eastAsia="ru-RU"/>
        </w:rPr>
        <w:t xml:space="preserve"> заявок с поиском по цене 70 тыс.</w:t>
      </w:r>
      <w:r w:rsidR="00E656E5">
        <w:rPr>
          <w:rFonts w:eastAsia="Times New Roman"/>
          <w:color w:val="333333"/>
          <w:sz w:val="24"/>
          <w:lang w:eastAsia="ru-RU"/>
        </w:rPr>
        <w:t xml:space="preserve"> </w:t>
      </w:r>
      <w:r w:rsidR="00364FC1">
        <w:rPr>
          <w:rFonts w:eastAsia="Times New Roman"/>
          <w:color w:val="333333"/>
          <w:sz w:val="24"/>
          <w:lang w:eastAsia="ru-RU"/>
        </w:rPr>
        <w:t>руб</w:t>
      </w:r>
      <w:r w:rsidR="00E656E5">
        <w:rPr>
          <w:rFonts w:eastAsia="Times New Roman"/>
          <w:color w:val="333333"/>
          <w:sz w:val="24"/>
          <w:lang w:eastAsia="ru-RU"/>
        </w:rPr>
        <w:t>.</w:t>
      </w:r>
      <w:r w:rsidR="00EE4431">
        <w:rPr>
          <w:rFonts w:eastAsia="Times New Roman"/>
          <w:color w:val="333333"/>
          <w:sz w:val="24"/>
          <w:lang w:eastAsia="ru-RU"/>
        </w:rPr>
        <w:t>, выручка 56</w:t>
      </w:r>
      <w:r w:rsidR="00335650">
        <w:rPr>
          <w:rFonts w:eastAsia="Times New Roman"/>
          <w:color w:val="333333"/>
          <w:sz w:val="24"/>
          <w:lang w:eastAsia="ru-RU"/>
        </w:rPr>
        <w:t>0 тыс. руб.</w:t>
      </w:r>
    </w:p>
    <w:p w:rsidR="006B69FD" w:rsidRDefault="006B69FD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="001C0735">
        <w:rPr>
          <w:rFonts w:eastAsia="Times New Roman"/>
          <w:color w:val="333333"/>
          <w:sz w:val="24"/>
          <w:lang w:eastAsia="ru-RU"/>
        </w:rPr>
        <w:t>Оформл</w:t>
      </w:r>
      <w:r w:rsidR="008B4453">
        <w:rPr>
          <w:rFonts w:eastAsia="Times New Roman"/>
          <w:color w:val="333333"/>
          <w:sz w:val="24"/>
          <w:lang w:eastAsia="ru-RU"/>
        </w:rPr>
        <w:t>ение заявок на товарные знаки: 6</w:t>
      </w:r>
      <w:r w:rsidR="001C0735">
        <w:rPr>
          <w:rFonts w:eastAsia="Times New Roman"/>
          <w:color w:val="333333"/>
          <w:sz w:val="24"/>
          <w:lang w:eastAsia="ru-RU"/>
        </w:rPr>
        <w:t xml:space="preserve"> зая</w:t>
      </w:r>
      <w:r w:rsidR="008B4453">
        <w:rPr>
          <w:rFonts w:eastAsia="Times New Roman"/>
          <w:color w:val="333333"/>
          <w:sz w:val="24"/>
          <w:lang w:eastAsia="ru-RU"/>
        </w:rPr>
        <w:t>вок по 25 тыс. руб., выручка 15</w:t>
      </w:r>
      <w:r w:rsidR="001C0735">
        <w:rPr>
          <w:rFonts w:eastAsia="Times New Roman"/>
          <w:color w:val="333333"/>
          <w:sz w:val="24"/>
          <w:lang w:eastAsia="ru-RU"/>
        </w:rPr>
        <w:t>0 тыс.руб.</w:t>
      </w:r>
    </w:p>
    <w:p w:rsidR="0015078D" w:rsidRDefault="009A2D6A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-Оформление международных заявок на изобретение и полезные модели</w:t>
      </w:r>
      <w:r w:rsidR="006F4B67">
        <w:rPr>
          <w:rFonts w:eastAsia="Times New Roman"/>
          <w:color w:val="333333"/>
          <w:sz w:val="24"/>
          <w:lang w:eastAsia="ru-RU"/>
        </w:rPr>
        <w:t>, международна</w:t>
      </w:r>
      <w:r w:rsidR="00EE4431">
        <w:rPr>
          <w:rFonts w:eastAsia="Times New Roman"/>
          <w:color w:val="333333"/>
          <w:sz w:val="24"/>
          <w:lang w:eastAsia="ru-RU"/>
        </w:rPr>
        <w:t>я регистрация товарных знаков: 6</w:t>
      </w:r>
      <w:r w:rsidR="006F4B67">
        <w:rPr>
          <w:rFonts w:eastAsia="Times New Roman"/>
          <w:color w:val="333333"/>
          <w:sz w:val="24"/>
          <w:lang w:eastAsia="ru-RU"/>
        </w:rPr>
        <w:t xml:space="preserve"> заявок по 25 тыс.руб.</w:t>
      </w:r>
      <w:r w:rsidR="00EE4431">
        <w:rPr>
          <w:rFonts w:eastAsia="Times New Roman"/>
          <w:color w:val="333333"/>
          <w:sz w:val="24"/>
          <w:lang w:eastAsia="ru-RU"/>
        </w:rPr>
        <w:t>, выручка 1</w:t>
      </w:r>
      <w:r w:rsidR="0015078D">
        <w:rPr>
          <w:rFonts w:eastAsia="Times New Roman"/>
          <w:color w:val="333333"/>
          <w:sz w:val="24"/>
          <w:lang w:eastAsia="ru-RU"/>
        </w:rPr>
        <w:t>5</w:t>
      </w:r>
      <w:r w:rsidR="00EE4431">
        <w:rPr>
          <w:rFonts w:eastAsia="Times New Roman"/>
          <w:color w:val="333333"/>
          <w:sz w:val="24"/>
          <w:lang w:eastAsia="ru-RU"/>
        </w:rPr>
        <w:t>0</w:t>
      </w:r>
      <w:r w:rsidR="0015078D">
        <w:rPr>
          <w:rFonts w:eastAsia="Times New Roman"/>
          <w:color w:val="333333"/>
          <w:sz w:val="24"/>
          <w:lang w:eastAsia="ru-RU"/>
        </w:rPr>
        <w:t xml:space="preserve"> тыс. руб.</w:t>
      </w:r>
    </w:p>
    <w:p w:rsidR="001C0735" w:rsidRDefault="00A12959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Операционная деятельность (сопровождение заявок, </w:t>
      </w:r>
      <w:r w:rsidR="00102F38">
        <w:rPr>
          <w:rFonts w:eastAsia="Times New Roman"/>
          <w:color w:val="333333"/>
          <w:sz w:val="24"/>
          <w:lang w:eastAsia="ru-RU"/>
        </w:rPr>
        <w:t>ответы экспертизе, поддержание патентов и</w:t>
      </w:r>
      <w:r w:rsidR="00E656E5">
        <w:rPr>
          <w:rFonts w:eastAsia="Times New Roman"/>
          <w:color w:val="333333"/>
          <w:sz w:val="24"/>
          <w:lang w:eastAsia="ru-RU"/>
        </w:rPr>
        <w:t xml:space="preserve"> </w:t>
      </w:r>
      <w:r w:rsidR="00102F38">
        <w:rPr>
          <w:rFonts w:eastAsia="Times New Roman"/>
          <w:color w:val="333333"/>
          <w:sz w:val="24"/>
          <w:lang w:eastAsia="ru-RU"/>
        </w:rPr>
        <w:t xml:space="preserve">др.) </w:t>
      </w:r>
      <w:r w:rsidR="009A2D6A">
        <w:rPr>
          <w:rFonts w:eastAsia="Times New Roman"/>
          <w:color w:val="333333"/>
          <w:sz w:val="24"/>
          <w:lang w:eastAsia="ru-RU"/>
        </w:rPr>
        <w:t xml:space="preserve">15% от первичного оформления, выручка </w:t>
      </w:r>
      <w:r w:rsidR="00EC1DEB">
        <w:rPr>
          <w:rFonts w:eastAsia="Times New Roman"/>
          <w:color w:val="333333"/>
          <w:sz w:val="24"/>
          <w:lang w:eastAsia="ru-RU"/>
        </w:rPr>
        <w:t>129</w:t>
      </w:r>
      <w:r w:rsidR="00C1362D">
        <w:rPr>
          <w:rFonts w:eastAsia="Times New Roman"/>
          <w:color w:val="333333"/>
          <w:sz w:val="24"/>
          <w:lang w:eastAsia="ru-RU"/>
        </w:rPr>
        <w:t xml:space="preserve"> тыс.руб.</w:t>
      </w:r>
    </w:p>
    <w:p w:rsidR="00072F35" w:rsidRDefault="00072F35" w:rsidP="00072F35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 Представительство в судах и досудебных спорах: 2 представительства по 60 тыс. руб., выручка 120 тыс. руб.</w:t>
      </w:r>
    </w:p>
    <w:p w:rsidR="00FE79C2" w:rsidRPr="000730C7" w:rsidRDefault="00FE79C2" w:rsidP="00072F3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0730C7">
        <w:rPr>
          <w:rFonts w:eastAsia="Times New Roman"/>
          <w:b/>
          <w:color w:val="333333"/>
          <w:sz w:val="24"/>
          <w:lang w:eastAsia="ru-RU"/>
        </w:rPr>
        <w:t xml:space="preserve">Итого выручка </w:t>
      </w:r>
      <w:r w:rsidR="00827681">
        <w:rPr>
          <w:rFonts w:eastAsia="Times New Roman"/>
          <w:b/>
          <w:color w:val="333333"/>
          <w:sz w:val="24"/>
          <w:lang w:eastAsia="ru-RU"/>
        </w:rPr>
        <w:t>2054</w:t>
      </w:r>
      <w:r w:rsidR="00E656E5" w:rsidRPr="000730C7">
        <w:rPr>
          <w:rFonts w:eastAsia="Times New Roman"/>
          <w:b/>
          <w:color w:val="333333"/>
          <w:sz w:val="24"/>
          <w:lang w:eastAsia="ru-RU"/>
        </w:rPr>
        <w:t xml:space="preserve"> тыс.руб.</w:t>
      </w:r>
      <w:r w:rsidR="000730C7">
        <w:rPr>
          <w:rFonts w:eastAsia="Times New Roman"/>
          <w:b/>
          <w:color w:val="333333"/>
          <w:sz w:val="24"/>
          <w:lang w:eastAsia="ru-RU"/>
        </w:rPr>
        <w:t>/</w:t>
      </w:r>
      <w:r w:rsidR="00827681">
        <w:rPr>
          <w:rFonts w:eastAsia="Times New Roman"/>
          <w:b/>
          <w:color w:val="333333"/>
          <w:sz w:val="24"/>
          <w:lang w:eastAsia="ru-RU"/>
        </w:rPr>
        <w:t>мес</w:t>
      </w:r>
      <w:r w:rsidR="000730C7">
        <w:rPr>
          <w:rFonts w:eastAsia="Times New Roman"/>
          <w:b/>
          <w:color w:val="333333"/>
          <w:sz w:val="24"/>
          <w:lang w:eastAsia="ru-RU"/>
        </w:rPr>
        <w:t xml:space="preserve">. или </w:t>
      </w:r>
      <w:r w:rsidR="00827681">
        <w:rPr>
          <w:rFonts w:eastAsia="Times New Roman"/>
          <w:b/>
          <w:color w:val="333333"/>
          <w:sz w:val="24"/>
          <w:lang w:eastAsia="ru-RU"/>
        </w:rPr>
        <w:t>24648</w:t>
      </w:r>
      <w:r w:rsidR="000730C7">
        <w:rPr>
          <w:rFonts w:eastAsia="Times New Roman"/>
          <w:b/>
          <w:color w:val="333333"/>
          <w:sz w:val="24"/>
          <w:lang w:eastAsia="ru-RU"/>
        </w:rPr>
        <w:t xml:space="preserve"> тыс.руб./год.</w:t>
      </w:r>
    </w:p>
    <w:p w:rsidR="00FB6707" w:rsidRDefault="00FB6707" w:rsidP="00A57E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A57EC0" w:rsidRDefault="00A57EC0" w:rsidP="003D669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9E16BC" w:rsidRDefault="009E16BC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802F58">
        <w:rPr>
          <w:rFonts w:eastAsia="Times New Roman"/>
          <w:b/>
          <w:color w:val="333333"/>
          <w:sz w:val="24"/>
          <w:lang w:eastAsia="ru-RU"/>
        </w:rPr>
        <w:t>7. ФИНАНСОВЫЙ ПЛАН</w:t>
      </w:r>
    </w:p>
    <w:p w:rsidR="00906D33" w:rsidRDefault="00906D33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7655EB" w:rsidRPr="00645F4A" w:rsidRDefault="00906D33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 w:rsidRPr="00645F4A">
        <w:rPr>
          <w:rStyle w:val="fontstyle01"/>
          <w:rFonts w:ascii="Times New Roman" w:hAnsi="Times New Roman"/>
        </w:rPr>
        <w:t>7</w:t>
      </w:r>
      <w:r w:rsidR="009B5EEC" w:rsidRPr="00645F4A">
        <w:rPr>
          <w:rStyle w:val="fontstyle01"/>
          <w:rFonts w:ascii="Times New Roman" w:hAnsi="Times New Roman"/>
        </w:rPr>
        <w:t>.1. И</w:t>
      </w:r>
      <w:r w:rsidRPr="00645F4A">
        <w:rPr>
          <w:rStyle w:val="fontstyle01"/>
          <w:rFonts w:ascii="Times New Roman" w:hAnsi="Times New Roman"/>
        </w:rPr>
        <w:t>сходные данные</w:t>
      </w:r>
      <w:r w:rsidRPr="00645F4A">
        <w:rPr>
          <w:b/>
          <w:bCs/>
          <w:color w:val="000000"/>
          <w:sz w:val="24"/>
        </w:rPr>
        <w:br/>
      </w:r>
      <w:r w:rsidR="00884AC2">
        <w:rPr>
          <w:rStyle w:val="fontstyle21"/>
          <w:rFonts w:ascii="Times New Roman" w:hAnsi="Times New Roman"/>
        </w:rPr>
        <w:t>Срок проекта - 5 лет</w:t>
      </w:r>
      <w:r w:rsidRPr="00645F4A">
        <w:rPr>
          <w:rStyle w:val="fontstyle21"/>
          <w:rFonts w:ascii="Times New Roman" w:hAnsi="Times New Roman"/>
        </w:rPr>
        <w:t>.</w:t>
      </w:r>
      <w:r w:rsidRPr="00645F4A">
        <w:rPr>
          <w:color w:val="000000"/>
          <w:sz w:val="24"/>
        </w:rPr>
        <w:br/>
      </w:r>
      <w:r w:rsidRPr="00645F4A">
        <w:rPr>
          <w:rStyle w:val="fontstyle21"/>
          <w:rFonts w:ascii="Times New Roman" w:hAnsi="Times New Roman"/>
        </w:rPr>
        <w:t>Валюта проекта – рубли.</w:t>
      </w:r>
      <w:r w:rsidRPr="00645F4A">
        <w:rPr>
          <w:color w:val="000000"/>
          <w:sz w:val="24"/>
        </w:rPr>
        <w:br/>
      </w:r>
      <w:r w:rsidRPr="00645F4A">
        <w:rPr>
          <w:rStyle w:val="fontstyle21"/>
          <w:rFonts w:ascii="Times New Roman" w:hAnsi="Times New Roman"/>
        </w:rPr>
        <w:t>Единица расчета – тыс. руб.</w:t>
      </w:r>
      <w:r w:rsidRPr="00645F4A">
        <w:rPr>
          <w:color w:val="000000"/>
          <w:sz w:val="24"/>
        </w:rPr>
        <w:br/>
      </w:r>
      <w:r w:rsidRPr="00645F4A">
        <w:rPr>
          <w:rStyle w:val="fontstyle21"/>
          <w:rFonts w:ascii="Times New Roman" w:hAnsi="Times New Roman"/>
        </w:rPr>
        <w:t>Расчеты выполнены в постоянных ценах.</w:t>
      </w:r>
    </w:p>
    <w:p w:rsidR="007655EB" w:rsidRPr="00645F4A" w:rsidRDefault="00906D33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 w:rsidRPr="00645F4A">
        <w:rPr>
          <w:color w:val="000000"/>
          <w:sz w:val="24"/>
        </w:rPr>
        <w:br/>
      </w:r>
      <w:r w:rsidRPr="00645F4A">
        <w:rPr>
          <w:rStyle w:val="fontstyle01"/>
          <w:rFonts w:ascii="Times New Roman" w:hAnsi="Times New Roman"/>
        </w:rPr>
        <w:t>Налоги проекта</w:t>
      </w:r>
      <w:r w:rsidRPr="00645F4A">
        <w:rPr>
          <w:b/>
          <w:bCs/>
          <w:color w:val="000000"/>
          <w:sz w:val="24"/>
        </w:rPr>
        <w:br/>
      </w:r>
      <w:r w:rsidR="00725A0A" w:rsidRPr="00645F4A">
        <w:rPr>
          <w:rStyle w:val="fontstyle21"/>
          <w:rFonts w:ascii="Times New Roman" w:hAnsi="Times New Roman"/>
        </w:rPr>
        <w:t>Налог по упрощенной системе налого</w:t>
      </w:r>
      <w:r w:rsidR="009B5EEC" w:rsidRPr="00645F4A">
        <w:rPr>
          <w:rStyle w:val="fontstyle21"/>
          <w:rFonts w:ascii="Times New Roman" w:hAnsi="Times New Roman"/>
        </w:rPr>
        <w:t>обло</w:t>
      </w:r>
      <w:r w:rsidR="00725A0A" w:rsidRPr="00645F4A">
        <w:rPr>
          <w:rStyle w:val="fontstyle21"/>
          <w:rFonts w:ascii="Times New Roman" w:hAnsi="Times New Roman"/>
        </w:rPr>
        <w:t>жения – 6,0</w:t>
      </w:r>
      <w:r w:rsidRPr="00645F4A">
        <w:rPr>
          <w:rStyle w:val="fontstyle21"/>
          <w:rFonts w:ascii="Times New Roman" w:hAnsi="Times New Roman"/>
        </w:rPr>
        <w:t>%</w:t>
      </w:r>
      <w:r w:rsidRPr="00645F4A">
        <w:rPr>
          <w:color w:val="000000"/>
          <w:sz w:val="24"/>
        </w:rPr>
        <w:br/>
      </w:r>
      <w:r w:rsidRPr="00645F4A">
        <w:rPr>
          <w:rStyle w:val="fontstyle21"/>
          <w:rFonts w:ascii="Times New Roman" w:hAnsi="Times New Roman"/>
        </w:rPr>
        <w:t>Страховые отчисления с за</w:t>
      </w:r>
      <w:r w:rsidR="00725A0A" w:rsidRPr="00645F4A">
        <w:rPr>
          <w:rStyle w:val="fontstyle21"/>
          <w:rFonts w:ascii="Times New Roman" w:hAnsi="Times New Roman"/>
        </w:rPr>
        <w:t xml:space="preserve">работной платы работников – </w:t>
      </w:r>
      <w:r w:rsidRPr="00645F4A">
        <w:rPr>
          <w:rStyle w:val="fontstyle21"/>
          <w:rFonts w:ascii="Times New Roman" w:hAnsi="Times New Roman"/>
        </w:rPr>
        <w:t>30%</w:t>
      </w:r>
      <w:r w:rsidR="00725A0A" w:rsidRPr="00645F4A">
        <w:rPr>
          <w:rStyle w:val="fontstyle21"/>
          <w:rFonts w:ascii="Times New Roman" w:hAnsi="Times New Roman"/>
        </w:rPr>
        <w:t>.</w:t>
      </w:r>
    </w:p>
    <w:p w:rsidR="007655EB" w:rsidRPr="00645F4A" w:rsidRDefault="007655EB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</w:p>
    <w:p w:rsidR="009A4A6B" w:rsidRDefault="001029BE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 xml:space="preserve">7.2 </w:t>
      </w:r>
      <w:r w:rsidR="00AA65C4" w:rsidRPr="00217952">
        <w:rPr>
          <w:rStyle w:val="fontstyle21"/>
          <w:rFonts w:ascii="Times New Roman" w:hAnsi="Times New Roman"/>
          <w:b/>
        </w:rPr>
        <w:t>Средства финансирования</w:t>
      </w:r>
      <w:r w:rsidR="00E906EC">
        <w:rPr>
          <w:rStyle w:val="fontstyle21"/>
          <w:rFonts w:ascii="Times New Roman" w:hAnsi="Times New Roman"/>
          <w:b/>
        </w:rPr>
        <w:t xml:space="preserve"> развития проекта</w:t>
      </w:r>
      <w:r w:rsidR="009A4A6B">
        <w:rPr>
          <w:rStyle w:val="fontstyle21"/>
          <w:rFonts w:ascii="Times New Roman" w:hAnsi="Times New Roman"/>
          <w:b/>
        </w:rPr>
        <w:t>:</w:t>
      </w:r>
      <w:r w:rsidR="0079304E">
        <w:rPr>
          <w:rStyle w:val="fontstyle21"/>
          <w:rFonts w:ascii="Times New Roman" w:hAnsi="Times New Roman"/>
          <w:b/>
        </w:rPr>
        <w:br/>
      </w:r>
    </w:p>
    <w:p w:rsidR="007655EB" w:rsidRPr="00217952" w:rsidRDefault="001029BE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>7.2</w:t>
      </w:r>
      <w:r w:rsidR="009A4A6B">
        <w:rPr>
          <w:rStyle w:val="fontstyle21"/>
          <w:rFonts w:ascii="Times New Roman" w:hAnsi="Times New Roman"/>
          <w:b/>
        </w:rPr>
        <w:t xml:space="preserve">.1  </w:t>
      </w:r>
      <w:r w:rsidR="00E906EC">
        <w:rPr>
          <w:rStyle w:val="fontstyle21"/>
          <w:rFonts w:ascii="Times New Roman" w:hAnsi="Times New Roman"/>
          <w:b/>
        </w:rPr>
        <w:t xml:space="preserve"> </w:t>
      </w:r>
      <w:r w:rsidR="009A4A6B">
        <w:rPr>
          <w:rStyle w:val="fontstyle21"/>
          <w:rFonts w:ascii="Times New Roman" w:hAnsi="Times New Roman"/>
          <w:b/>
        </w:rPr>
        <w:t>Внутренние</w:t>
      </w:r>
      <w:r w:rsidR="00E906EC">
        <w:rPr>
          <w:rStyle w:val="fontstyle21"/>
          <w:rFonts w:ascii="Times New Roman" w:hAnsi="Times New Roman"/>
          <w:b/>
        </w:rPr>
        <w:t xml:space="preserve"> инве</w:t>
      </w:r>
      <w:r w:rsidR="004B0DDB">
        <w:rPr>
          <w:rStyle w:val="fontstyle21"/>
          <w:rFonts w:ascii="Times New Roman" w:hAnsi="Times New Roman"/>
          <w:b/>
        </w:rPr>
        <w:t>стиционные средства.</w:t>
      </w:r>
    </w:p>
    <w:p w:rsidR="00AA65C4" w:rsidRDefault="00BD18E5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В настоящее время закончена апробация проекта, отработаны рабочие </w:t>
      </w:r>
      <w:r w:rsidR="00217952">
        <w:rPr>
          <w:rStyle w:val="fontstyle21"/>
          <w:rFonts w:ascii="Times New Roman" w:hAnsi="Times New Roman"/>
        </w:rPr>
        <w:t>схемы и методики</w:t>
      </w:r>
      <w:r w:rsidR="0003773C">
        <w:rPr>
          <w:rStyle w:val="fontstyle21"/>
          <w:rFonts w:ascii="Times New Roman" w:hAnsi="Times New Roman"/>
        </w:rPr>
        <w:t>.</w:t>
      </w:r>
    </w:p>
    <w:p w:rsidR="0003773C" w:rsidRDefault="0003773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Прямые инвестиции в проект составили 350 тыс. руб.</w:t>
      </w:r>
      <w:r w:rsidR="006A4D6B">
        <w:rPr>
          <w:rStyle w:val="fontstyle21"/>
          <w:rFonts w:ascii="Times New Roman" w:hAnsi="Times New Roman"/>
        </w:rPr>
        <w:t xml:space="preserve"> Наполнение сайта и разработка методик косвенно </w:t>
      </w:r>
      <w:r w:rsidR="006C631E">
        <w:rPr>
          <w:rStyle w:val="fontstyle21"/>
          <w:rFonts w:ascii="Times New Roman" w:hAnsi="Times New Roman"/>
        </w:rPr>
        <w:t xml:space="preserve">по методам сравнения </w:t>
      </w:r>
      <w:r w:rsidR="006A4D6B">
        <w:rPr>
          <w:rStyle w:val="fontstyle21"/>
          <w:rFonts w:ascii="Times New Roman" w:hAnsi="Times New Roman"/>
        </w:rPr>
        <w:t>оценивается</w:t>
      </w:r>
      <w:r w:rsidR="0027056A">
        <w:rPr>
          <w:rStyle w:val="fontstyle21"/>
          <w:rFonts w:ascii="Times New Roman" w:hAnsi="Times New Roman"/>
        </w:rPr>
        <w:t xml:space="preserve"> в 1</w:t>
      </w:r>
      <w:r w:rsidR="00BC0E74">
        <w:rPr>
          <w:rStyle w:val="fontstyle21"/>
          <w:rFonts w:ascii="Times New Roman" w:hAnsi="Times New Roman"/>
        </w:rPr>
        <w:t>8</w:t>
      </w:r>
      <w:r w:rsidR="006C631E">
        <w:rPr>
          <w:rStyle w:val="fontstyle21"/>
          <w:rFonts w:ascii="Times New Roman" w:hAnsi="Times New Roman"/>
        </w:rPr>
        <w:t xml:space="preserve">00 тыс. руб. </w:t>
      </w:r>
    </w:p>
    <w:p w:rsidR="00BC0E74" w:rsidRDefault="00A56F70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Следующим этапом проекта является его </w:t>
      </w:r>
      <w:r w:rsidR="000948E2">
        <w:rPr>
          <w:rStyle w:val="fontstyle21"/>
          <w:rFonts w:ascii="Times New Roman" w:hAnsi="Times New Roman"/>
        </w:rPr>
        <w:t>развитие до высоко рентабельного предприятия. Для этого пре</w:t>
      </w:r>
      <w:r w:rsidR="00E906EC">
        <w:rPr>
          <w:rStyle w:val="fontstyle21"/>
          <w:rFonts w:ascii="Times New Roman" w:hAnsi="Times New Roman"/>
        </w:rPr>
        <w:t>дполагается использовать внешние инвестиционные средства.</w:t>
      </w:r>
    </w:p>
    <w:p w:rsidR="00A56F70" w:rsidRPr="002C2AB5" w:rsidRDefault="00BC0E74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  <w:r w:rsidRPr="002C2AB5">
        <w:rPr>
          <w:rStyle w:val="fontstyle21"/>
          <w:rFonts w:ascii="Times New Roman" w:hAnsi="Times New Roman"/>
          <w:b/>
        </w:rPr>
        <w:t xml:space="preserve">Итого стоимость сайта оценивается </w:t>
      </w:r>
      <w:r w:rsidR="002C2AB5" w:rsidRPr="002C2AB5">
        <w:rPr>
          <w:rStyle w:val="fontstyle21"/>
          <w:rFonts w:ascii="Times New Roman" w:hAnsi="Times New Roman"/>
          <w:b/>
        </w:rPr>
        <w:t xml:space="preserve"> </w:t>
      </w:r>
      <w:r w:rsidRPr="002C2AB5">
        <w:rPr>
          <w:rStyle w:val="fontstyle21"/>
          <w:rFonts w:ascii="Times New Roman" w:hAnsi="Times New Roman"/>
          <w:b/>
        </w:rPr>
        <w:t>2</w:t>
      </w:r>
      <w:r w:rsidR="002C2AB5" w:rsidRPr="002C2AB5">
        <w:rPr>
          <w:rStyle w:val="fontstyle21"/>
          <w:rFonts w:ascii="Times New Roman" w:hAnsi="Times New Roman"/>
          <w:b/>
        </w:rPr>
        <w:t>150 тыс. руб.</w:t>
      </w:r>
      <w:r w:rsidR="0079304E" w:rsidRPr="002C2AB5">
        <w:rPr>
          <w:rStyle w:val="fontstyle21"/>
          <w:rFonts w:ascii="Times New Roman" w:hAnsi="Times New Roman"/>
          <w:b/>
        </w:rPr>
        <w:br/>
      </w:r>
    </w:p>
    <w:p w:rsidR="00DD078E" w:rsidRDefault="001029BE" w:rsidP="00DD078E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>
        <w:rPr>
          <w:rStyle w:val="fontstyle21"/>
          <w:rFonts w:ascii="Times New Roman" w:hAnsi="Times New Roman"/>
          <w:b/>
        </w:rPr>
        <w:t>7.2</w:t>
      </w:r>
      <w:r w:rsidR="009A4A6B" w:rsidRPr="0079304E">
        <w:rPr>
          <w:rStyle w:val="fontstyle21"/>
          <w:rFonts w:ascii="Times New Roman" w:hAnsi="Times New Roman"/>
          <w:b/>
        </w:rPr>
        <w:t xml:space="preserve">.2 </w:t>
      </w:r>
      <w:r w:rsidR="0079304E" w:rsidRPr="0079304E">
        <w:rPr>
          <w:rStyle w:val="fontstyle21"/>
          <w:rFonts w:ascii="Times New Roman" w:hAnsi="Times New Roman"/>
          <w:b/>
        </w:rPr>
        <w:t xml:space="preserve"> Внешние</w:t>
      </w:r>
      <w:r w:rsidR="009A4A6B" w:rsidRPr="0079304E">
        <w:rPr>
          <w:rStyle w:val="fontstyle21"/>
          <w:rFonts w:ascii="Times New Roman" w:hAnsi="Times New Roman"/>
          <w:b/>
        </w:rPr>
        <w:t xml:space="preserve"> инвестиционные средства.</w:t>
      </w:r>
    </w:p>
    <w:p w:rsidR="00DD078E" w:rsidRDefault="00DD078E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В месяц – 1210,5</w:t>
      </w:r>
      <w:r w:rsidRPr="00D8562D">
        <w:rPr>
          <w:rFonts w:eastAsia="Times New Roman"/>
          <w:b/>
          <w:color w:val="333333"/>
          <w:sz w:val="24"/>
          <w:lang w:eastAsia="ru-RU"/>
        </w:rPr>
        <w:t xml:space="preserve"> </w:t>
      </w:r>
      <w:r>
        <w:rPr>
          <w:rFonts w:eastAsia="Times New Roman"/>
          <w:b/>
          <w:color w:val="333333"/>
          <w:sz w:val="24"/>
          <w:lang w:eastAsia="ru-RU"/>
        </w:rPr>
        <w:t>тыс. руб.</w:t>
      </w:r>
    </w:p>
    <w:p w:rsidR="00DD078E" w:rsidRDefault="00DD078E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В год – 14526 тыс. руб.</w:t>
      </w:r>
    </w:p>
    <w:p w:rsidR="00DD078E" w:rsidRDefault="00DD078E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Единоразово – 1239 тыс. руб.</w:t>
      </w:r>
    </w:p>
    <w:p w:rsidR="002C2AB5" w:rsidRDefault="002C2AB5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На основании </w:t>
      </w:r>
      <w:r w:rsidR="006F38BB">
        <w:rPr>
          <w:rFonts w:eastAsia="Times New Roman"/>
          <w:b/>
          <w:color w:val="333333"/>
          <w:sz w:val="24"/>
          <w:lang w:eastAsia="ru-RU"/>
        </w:rPr>
        <w:t xml:space="preserve">плана денежных потоков необходимые внешние инвестиционные средства составляют </w:t>
      </w:r>
      <w:r w:rsidR="00946825">
        <w:rPr>
          <w:rFonts w:eastAsia="Times New Roman"/>
          <w:b/>
          <w:color w:val="333333"/>
          <w:sz w:val="24"/>
          <w:lang w:eastAsia="ru-RU"/>
        </w:rPr>
        <w:t>13067,4 тыс. руб.</w:t>
      </w:r>
    </w:p>
    <w:p w:rsidR="007704D0" w:rsidRDefault="007704D0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946825" w:rsidRDefault="00946825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Таким образом:</w:t>
      </w:r>
    </w:p>
    <w:p w:rsidR="00946825" w:rsidRDefault="0093014E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Общий объем капитальных вложений в проект составляет </w:t>
      </w:r>
      <w:r w:rsidR="0079699D">
        <w:rPr>
          <w:rFonts w:eastAsia="Times New Roman"/>
          <w:b/>
          <w:color w:val="333333"/>
          <w:sz w:val="24"/>
          <w:lang w:eastAsia="ru-RU"/>
        </w:rPr>
        <w:t>15217,4 тыс.руб.</w:t>
      </w:r>
    </w:p>
    <w:p w:rsidR="0079699D" w:rsidRPr="00521D9F" w:rsidRDefault="0079699D" w:rsidP="00DD078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>Объем собственных капитальных вложений в проект составляет</w:t>
      </w:r>
      <w:r w:rsidR="00963616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963616" w:rsidRPr="002C2AB5">
        <w:rPr>
          <w:rStyle w:val="fontstyle21"/>
          <w:rFonts w:ascii="Times New Roman" w:hAnsi="Times New Roman"/>
          <w:b/>
        </w:rPr>
        <w:t>2150 тыс. руб.</w:t>
      </w:r>
    </w:p>
    <w:p w:rsidR="007655EB" w:rsidRPr="0079304E" w:rsidRDefault="007655EB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</w:p>
    <w:p w:rsidR="0062796C" w:rsidRDefault="00C35F5B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>Норма дисконта</w:t>
      </w:r>
      <w:r w:rsidR="00061F65">
        <w:rPr>
          <w:rStyle w:val="fontstyle21"/>
          <w:rFonts w:ascii="Times New Roman" w:hAnsi="Times New Roman"/>
          <w:b/>
        </w:rPr>
        <w:t xml:space="preserve"> – 10%</w:t>
      </w:r>
    </w:p>
    <w:p w:rsidR="00C35F5B" w:rsidRDefault="001A5018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 w:rsidRPr="00CA5A53">
        <w:rPr>
          <w:rStyle w:val="fontstyle21"/>
          <w:rFonts w:ascii="Times New Roman" w:hAnsi="Times New Roman"/>
        </w:rPr>
        <w:t xml:space="preserve">На основании сравнения сопоставимых проектов в области реализации юридических </w:t>
      </w:r>
      <w:r w:rsidR="00CA5A53" w:rsidRPr="00CA5A53">
        <w:rPr>
          <w:rStyle w:val="fontstyle21"/>
          <w:rFonts w:ascii="Times New Roman" w:hAnsi="Times New Roman"/>
        </w:rPr>
        <w:t xml:space="preserve">и консультативных </w:t>
      </w:r>
      <w:r w:rsidRPr="00CA5A53">
        <w:rPr>
          <w:rStyle w:val="fontstyle21"/>
          <w:rFonts w:ascii="Times New Roman" w:hAnsi="Times New Roman"/>
        </w:rPr>
        <w:t>услуг</w:t>
      </w:r>
      <w:r w:rsidR="00CA5A53" w:rsidRPr="00CA5A53">
        <w:rPr>
          <w:rStyle w:val="fontstyle21"/>
          <w:rFonts w:ascii="Times New Roman" w:hAnsi="Times New Roman"/>
        </w:rPr>
        <w:t xml:space="preserve"> принимаем норму дисконта равной 10%.</w:t>
      </w:r>
    </w:p>
    <w:p w:rsidR="00015DDC" w:rsidRDefault="00015DD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Коэффициент дисконтирования для данной нормы дисконта принят в размере:</w:t>
      </w:r>
      <w:r>
        <w:rPr>
          <w:rStyle w:val="fontstyle21"/>
          <w:rFonts w:ascii="Times New Roman" w:hAnsi="Times New Roman"/>
        </w:rPr>
        <w:br/>
      </w:r>
    </w:p>
    <w:tbl>
      <w:tblPr>
        <w:tblStyle w:val="a6"/>
        <w:tblW w:w="0" w:type="auto"/>
        <w:tblLook w:val="04A0"/>
      </w:tblPr>
      <w:tblGrid>
        <w:gridCol w:w="1699"/>
        <w:gridCol w:w="1246"/>
        <w:gridCol w:w="1247"/>
        <w:gridCol w:w="1247"/>
        <w:gridCol w:w="1033"/>
        <w:gridCol w:w="1033"/>
      </w:tblGrid>
      <w:tr w:rsidR="00BC074E" w:rsidTr="00EC6471">
        <w:tc>
          <w:tcPr>
            <w:tcW w:w="1699" w:type="dxa"/>
          </w:tcPr>
          <w:p w:rsidR="00BC074E" w:rsidRPr="00015DDC" w:rsidRDefault="00BC074E" w:rsidP="00906D33">
            <w:pPr>
              <w:spacing w:after="0" w:line="240" w:lineRule="auto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Г</w:t>
            </w:r>
            <w:r>
              <w:rPr>
                <w:rStyle w:val="fontstyle21"/>
                <w:rFonts w:ascii="Times New Roman" w:hAnsi="Times New Roman"/>
              </w:rPr>
              <w:t>од исполнения проекта</w:t>
            </w:r>
          </w:p>
        </w:tc>
        <w:tc>
          <w:tcPr>
            <w:tcW w:w="1246" w:type="dxa"/>
          </w:tcPr>
          <w:p w:rsidR="00BC074E" w:rsidRPr="00015DDC" w:rsidRDefault="00BC074E" w:rsidP="00015DDC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7" w:type="dxa"/>
          </w:tcPr>
          <w:p w:rsidR="00BC074E" w:rsidRPr="00015DDC" w:rsidRDefault="00BC074E" w:rsidP="00015DDC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7" w:type="dxa"/>
          </w:tcPr>
          <w:p w:rsidR="00BC074E" w:rsidRPr="00015DDC" w:rsidRDefault="00BC074E" w:rsidP="00015DDC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3" w:type="dxa"/>
          </w:tcPr>
          <w:p w:rsidR="00BC074E" w:rsidRPr="00EC6471" w:rsidRDefault="00BC074E" w:rsidP="00015DDC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3" w:type="dxa"/>
          </w:tcPr>
          <w:p w:rsidR="00BC074E" w:rsidRPr="00EC6471" w:rsidRDefault="00BC074E" w:rsidP="00015DDC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5</w:t>
            </w:r>
          </w:p>
        </w:tc>
      </w:tr>
      <w:tr w:rsidR="00BC074E" w:rsidTr="00EC6471">
        <w:tc>
          <w:tcPr>
            <w:tcW w:w="1699" w:type="dxa"/>
          </w:tcPr>
          <w:p w:rsidR="00BC074E" w:rsidRPr="00015DDC" w:rsidRDefault="00BC074E" w:rsidP="00906D33">
            <w:pPr>
              <w:spacing w:after="0" w:line="240" w:lineRule="auto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Значение коэффициента</w:t>
            </w:r>
          </w:p>
        </w:tc>
        <w:tc>
          <w:tcPr>
            <w:tcW w:w="1246" w:type="dxa"/>
          </w:tcPr>
          <w:p w:rsidR="00BC074E" w:rsidRPr="00015DDC" w:rsidRDefault="00BC074E" w:rsidP="0005367E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0,909</w:t>
            </w:r>
          </w:p>
        </w:tc>
        <w:tc>
          <w:tcPr>
            <w:tcW w:w="1247" w:type="dxa"/>
          </w:tcPr>
          <w:p w:rsidR="00BC074E" w:rsidRPr="00015DDC" w:rsidRDefault="00BC074E" w:rsidP="0005367E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0,826</w:t>
            </w:r>
          </w:p>
        </w:tc>
        <w:tc>
          <w:tcPr>
            <w:tcW w:w="1247" w:type="dxa"/>
          </w:tcPr>
          <w:p w:rsidR="00BC074E" w:rsidRPr="00015DDC" w:rsidRDefault="00BC074E" w:rsidP="0005367E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0,751</w:t>
            </w:r>
          </w:p>
        </w:tc>
        <w:tc>
          <w:tcPr>
            <w:tcW w:w="1033" w:type="dxa"/>
          </w:tcPr>
          <w:p w:rsidR="00BC074E" w:rsidRPr="00EC6471" w:rsidRDefault="00BC074E" w:rsidP="0005367E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0,683</w:t>
            </w:r>
          </w:p>
        </w:tc>
        <w:tc>
          <w:tcPr>
            <w:tcW w:w="1033" w:type="dxa"/>
          </w:tcPr>
          <w:p w:rsidR="00BC074E" w:rsidRPr="00EC6471" w:rsidRDefault="00BC074E" w:rsidP="0005367E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lang w:val="ru-RU"/>
              </w:rPr>
            </w:pPr>
            <w:r>
              <w:rPr>
                <w:rStyle w:val="fontstyle21"/>
                <w:rFonts w:ascii="Times New Roman" w:hAnsi="Times New Roman"/>
                <w:lang w:val="ru-RU"/>
              </w:rPr>
              <w:t>0,621</w:t>
            </w:r>
          </w:p>
        </w:tc>
      </w:tr>
    </w:tbl>
    <w:p w:rsidR="00015DDC" w:rsidRDefault="00015DD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</w:p>
    <w:p w:rsidR="00015DDC" w:rsidRDefault="00015DD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Значения коэффициента приняты по рекомендациям работы - </w:t>
      </w:r>
      <w:hyperlink r:id="rId19" w:history="1">
        <w:r w:rsidRPr="002829E1">
          <w:rPr>
            <w:rStyle w:val="a5"/>
            <w:sz w:val="24"/>
          </w:rPr>
          <w:t>http://1-fin.ru/?id=281&amp;t=341&amp;ht=852&amp;w=%D1%81%D1%82%D0%B0%D0%B2%D0%BA%D0%B0+%D0%B4%D0%B8%D1%81%D0%BA%D0%BE%D0%BD%D1%82%D0%B8%D1%80%D0%BE%D0%B2%D0%B0%D0%BD%D0%B8%D1%8F</w:t>
        </w:r>
      </w:hyperlink>
      <w:r>
        <w:rPr>
          <w:rStyle w:val="fontstyle21"/>
          <w:rFonts w:ascii="Times New Roman" w:hAnsi="Times New Roman"/>
        </w:rPr>
        <w:t xml:space="preserve"> .</w:t>
      </w:r>
    </w:p>
    <w:p w:rsidR="00015DDC" w:rsidRPr="00CA5A53" w:rsidRDefault="00015DD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</w:p>
    <w:p w:rsidR="0062796C" w:rsidRDefault="0062796C" w:rsidP="00906D33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</w:p>
    <w:p w:rsidR="0046633C" w:rsidRDefault="0046633C" w:rsidP="0046633C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>7.3</w:t>
      </w:r>
      <w:r w:rsidRPr="007B7986">
        <w:rPr>
          <w:rStyle w:val="fontstyle21"/>
          <w:rFonts w:ascii="Times New Roman" w:hAnsi="Times New Roman"/>
          <w:b/>
        </w:rPr>
        <w:t xml:space="preserve">  </w:t>
      </w:r>
      <w:r>
        <w:rPr>
          <w:rStyle w:val="fontstyle21"/>
          <w:rFonts w:ascii="Times New Roman" w:hAnsi="Times New Roman"/>
          <w:b/>
        </w:rPr>
        <w:t>План</w:t>
      </w:r>
      <w:r w:rsidRPr="007B7986">
        <w:rPr>
          <w:rStyle w:val="fontstyle21"/>
          <w:rFonts w:ascii="Times New Roman" w:hAnsi="Times New Roman"/>
          <w:b/>
        </w:rPr>
        <w:t xml:space="preserve"> денежных потоков</w:t>
      </w:r>
      <w:r>
        <w:rPr>
          <w:rStyle w:val="fontstyle21"/>
          <w:rFonts w:ascii="Times New Roman" w:hAnsi="Times New Roman"/>
          <w:b/>
        </w:rPr>
        <w:t xml:space="preserve"> </w:t>
      </w:r>
    </w:p>
    <w:p w:rsidR="0046633C" w:rsidRPr="009D0958" w:rsidRDefault="0046633C" w:rsidP="0046633C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  <w:r w:rsidRPr="009D0958">
        <w:rPr>
          <w:rStyle w:val="fontstyle21"/>
          <w:rFonts w:ascii="Times New Roman" w:hAnsi="Times New Roman"/>
        </w:rPr>
        <w:t>План денежных потоков и расчет показателей проекта приведен в приложении 1 «Расчет ДДС</w:t>
      </w:r>
      <w:r>
        <w:rPr>
          <w:rStyle w:val="fontstyle21"/>
          <w:rFonts w:ascii="Times New Roman" w:hAnsi="Times New Roman"/>
        </w:rPr>
        <w:t xml:space="preserve"> </w:t>
      </w:r>
      <w:r w:rsidR="005C1CD8">
        <w:rPr>
          <w:rStyle w:val="fontstyle21"/>
          <w:rFonts w:ascii="Times New Roman" w:hAnsi="Times New Roman"/>
        </w:rPr>
        <w:t>(движение денежных потоков)</w:t>
      </w:r>
      <w:r w:rsidRPr="009D0958">
        <w:rPr>
          <w:rStyle w:val="fontstyle21"/>
          <w:rFonts w:ascii="Times New Roman" w:hAnsi="Times New Roman"/>
        </w:rPr>
        <w:t>»</w:t>
      </w:r>
      <w:r>
        <w:rPr>
          <w:rStyle w:val="fontstyle21"/>
          <w:rFonts w:ascii="Times New Roman" w:hAnsi="Times New Roman"/>
        </w:rPr>
        <w:t>.</w:t>
      </w:r>
      <w:r w:rsidRPr="009D0958">
        <w:rPr>
          <w:rStyle w:val="fontstyle21"/>
          <w:rFonts w:ascii="Times New Roman" w:hAnsi="Times New Roman"/>
        </w:rPr>
        <w:br/>
      </w:r>
    </w:p>
    <w:p w:rsidR="0046633C" w:rsidRPr="00645F4A" w:rsidRDefault="0046633C" w:rsidP="0046633C">
      <w:pPr>
        <w:shd w:val="clear" w:color="auto" w:fill="FFFFFF"/>
        <w:spacing w:after="0" w:line="240" w:lineRule="auto"/>
        <w:rPr>
          <w:rStyle w:val="fontstyle21"/>
          <w:rFonts w:ascii="Times New Roman" w:hAnsi="Times New Roman"/>
        </w:rPr>
      </w:pPr>
    </w:p>
    <w:p w:rsidR="0046633C" w:rsidRPr="004D7DE9" w:rsidRDefault="0046633C" w:rsidP="0046633C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</w:p>
    <w:p w:rsidR="0046633C" w:rsidRDefault="0046633C" w:rsidP="0046633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 xml:space="preserve">7.4  </w:t>
      </w:r>
      <w:r w:rsidRPr="004D7DE9">
        <w:rPr>
          <w:rFonts w:eastAsia="Times New Roman"/>
          <w:b/>
          <w:bCs/>
          <w:color w:val="333333"/>
          <w:sz w:val="24"/>
          <w:lang w:eastAsia="ru-RU"/>
        </w:rPr>
        <w:t>Показатели эффективности проекта</w:t>
      </w:r>
    </w:p>
    <w:p w:rsidR="00801F23" w:rsidRDefault="0046633C" w:rsidP="0046633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Cs/>
          <w:color w:val="333333"/>
          <w:sz w:val="24"/>
          <w:lang w:eastAsia="ru-RU"/>
        </w:rPr>
        <w:t xml:space="preserve">Расчет показателей </w:t>
      </w:r>
      <w:r w:rsidRPr="008E2261">
        <w:rPr>
          <w:rFonts w:eastAsia="Times New Roman"/>
          <w:bCs/>
          <w:color w:val="333333"/>
          <w:sz w:val="24"/>
          <w:lang w:eastAsia="ru-RU"/>
        </w:rPr>
        <w:t>эффективности проекта произведен на основании показателей приведенных в</w:t>
      </w:r>
      <w:r w:rsidRPr="008E2261">
        <w:rPr>
          <w:rFonts w:eastAsia="Times New Roman"/>
          <w:bCs/>
          <w:color w:val="333333"/>
          <w:lang w:eastAsia="ru-RU"/>
        </w:rPr>
        <w:t xml:space="preserve"> приложении 1 «Расчет ДДС».</w:t>
      </w:r>
      <w:r w:rsidR="00801F23">
        <w:rPr>
          <w:rFonts w:eastAsia="Times New Roman"/>
          <w:b/>
          <w:bCs/>
          <w:color w:val="333333"/>
          <w:sz w:val="24"/>
          <w:lang w:eastAsia="ru-RU"/>
        </w:rPr>
        <w:t xml:space="preserve">7.4.1 </w:t>
      </w:r>
      <w:r w:rsidR="00801F23" w:rsidRPr="00801F23">
        <w:rPr>
          <w:rFonts w:eastAsia="Times New Roman"/>
          <w:b/>
          <w:color w:val="333333"/>
          <w:sz w:val="24"/>
          <w:lang w:eastAsia="ru-RU"/>
        </w:rPr>
        <w:t>Чист</w:t>
      </w:r>
      <w:r w:rsidR="00801F23">
        <w:rPr>
          <w:rFonts w:eastAsia="Times New Roman"/>
          <w:b/>
          <w:color w:val="333333"/>
          <w:sz w:val="24"/>
          <w:lang w:eastAsia="ru-RU"/>
        </w:rPr>
        <w:t>ый дисконтированный доход (ЧДД)</w:t>
      </w:r>
    </w:p>
    <w:p w:rsidR="00AE4568" w:rsidRDefault="00AE4568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8F347E" w:rsidRPr="008F347E" w:rsidRDefault="008F347E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942D3B">
        <w:rPr>
          <w:rFonts w:eastAsia="Times New Roman"/>
          <w:b/>
          <w:color w:val="333333"/>
          <w:sz w:val="24"/>
          <w:lang w:eastAsia="ru-RU"/>
        </w:rPr>
        <w:t>Чистый доход</w:t>
      </w:r>
      <w:r w:rsidRPr="008F347E">
        <w:rPr>
          <w:rFonts w:eastAsia="Times New Roman"/>
          <w:color w:val="333333"/>
          <w:sz w:val="24"/>
          <w:lang w:eastAsia="ru-RU"/>
        </w:rPr>
        <w:t xml:space="preserve"> </w:t>
      </w:r>
      <w:r w:rsidR="000A5074">
        <w:rPr>
          <w:rFonts w:eastAsia="Times New Roman"/>
          <w:color w:val="333333"/>
          <w:sz w:val="24"/>
          <w:lang w:eastAsia="ru-RU"/>
        </w:rPr>
        <w:t>(</w:t>
      </w:r>
      <w:r w:rsidR="000A5074" w:rsidRPr="002E18F5">
        <w:rPr>
          <w:rFonts w:eastAsia="Times New Roman"/>
          <w:b/>
          <w:color w:val="333333"/>
          <w:sz w:val="24"/>
          <w:lang w:eastAsia="ru-RU"/>
        </w:rPr>
        <w:t>ЧД</w:t>
      </w:r>
      <w:r w:rsidR="000A5074">
        <w:rPr>
          <w:rFonts w:eastAsia="Times New Roman"/>
          <w:color w:val="333333"/>
          <w:sz w:val="24"/>
          <w:lang w:eastAsia="ru-RU"/>
        </w:rPr>
        <w:t xml:space="preserve">) </w:t>
      </w:r>
      <w:r w:rsidRPr="008F347E">
        <w:rPr>
          <w:rFonts w:eastAsia="Times New Roman"/>
          <w:color w:val="333333"/>
          <w:sz w:val="24"/>
          <w:lang w:eastAsia="ru-RU"/>
        </w:rPr>
        <w:t xml:space="preserve">за проектный период – составляет </w:t>
      </w:r>
    </w:p>
    <w:p w:rsidR="00AE4568" w:rsidRDefault="00A07E1F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A07E1F">
        <w:rPr>
          <w:rFonts w:eastAsia="Times New Roman"/>
          <w:noProof/>
          <w:color w:val="333333"/>
          <w:sz w:val="24"/>
          <w:lang w:eastAsia="ru-RU"/>
        </w:rPr>
        <w:drawing>
          <wp:inline distT="0" distB="0" distL="0" distR="0">
            <wp:extent cx="771525" cy="333375"/>
            <wp:effectExtent l="19050" t="0" r="9525" b="0"/>
            <wp:docPr id="3" name="Рисунок 1" descr="https://www.openbusiness.ru/bplan/img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business.ru/bplan/img/k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4"/>
          <w:lang w:eastAsia="ru-RU"/>
        </w:rPr>
        <w:t xml:space="preserve">   </w:t>
      </w:r>
      <w:r w:rsidR="00E2141C">
        <w:rPr>
          <w:rFonts w:eastAsia="Times New Roman"/>
          <w:color w:val="333333"/>
          <w:sz w:val="24"/>
          <w:lang w:eastAsia="ru-RU"/>
        </w:rPr>
        <w:t xml:space="preserve">= </w:t>
      </w:r>
      <w:r>
        <w:rPr>
          <w:rFonts w:eastAsia="Times New Roman"/>
          <w:color w:val="333333"/>
          <w:sz w:val="24"/>
          <w:lang w:eastAsia="ru-RU"/>
        </w:rPr>
        <w:t xml:space="preserve"> </w:t>
      </w:r>
      <w:r w:rsidRPr="00942D3B">
        <w:rPr>
          <w:rFonts w:eastAsia="Times New Roman"/>
          <w:b/>
          <w:color w:val="333333"/>
          <w:sz w:val="24"/>
          <w:lang w:eastAsia="ru-RU"/>
        </w:rPr>
        <w:t>95538 тыс.руб</w:t>
      </w:r>
      <w:r>
        <w:rPr>
          <w:rFonts w:eastAsia="Times New Roman"/>
          <w:color w:val="333333"/>
          <w:sz w:val="24"/>
          <w:lang w:eastAsia="ru-RU"/>
        </w:rPr>
        <w:t>.</w:t>
      </w:r>
      <w:r w:rsidR="000A5074">
        <w:rPr>
          <w:rFonts w:eastAsia="Times New Roman"/>
          <w:color w:val="333333"/>
          <w:sz w:val="24"/>
          <w:lang w:eastAsia="ru-RU"/>
        </w:rPr>
        <w:t>, где Ф</w:t>
      </w:r>
      <w:r w:rsidR="000A5074">
        <w:rPr>
          <w:rFonts w:eastAsia="Times New Roman"/>
          <w:color w:val="333333"/>
          <w:sz w:val="24"/>
          <w:vertAlign w:val="subscript"/>
          <w:lang w:eastAsia="ru-RU"/>
        </w:rPr>
        <w:t>м</w:t>
      </w:r>
      <w:r w:rsidR="000A5074">
        <w:rPr>
          <w:rFonts w:eastAsia="Times New Roman"/>
          <w:color w:val="333333"/>
          <w:sz w:val="24"/>
          <w:lang w:eastAsia="ru-RU"/>
        </w:rPr>
        <w:t xml:space="preserve"> – доход за п</w:t>
      </w:r>
      <w:r w:rsidR="008427DA">
        <w:rPr>
          <w:rFonts w:eastAsia="Times New Roman"/>
          <w:color w:val="333333"/>
          <w:sz w:val="24"/>
          <w:lang w:eastAsia="ru-RU"/>
        </w:rPr>
        <w:t>ериод</w:t>
      </w:r>
      <w:r w:rsidR="00790E60">
        <w:rPr>
          <w:rFonts w:eastAsia="Times New Roman"/>
          <w:color w:val="333333"/>
          <w:sz w:val="24"/>
          <w:lang w:eastAsia="ru-RU"/>
        </w:rPr>
        <w:t xml:space="preserve"> </w:t>
      </w:r>
      <w:r w:rsidR="008427DA">
        <w:rPr>
          <w:rFonts w:eastAsia="Times New Roman"/>
          <w:color w:val="333333"/>
          <w:sz w:val="24"/>
          <w:lang w:eastAsia="ru-RU"/>
        </w:rPr>
        <w:t>времени.</w:t>
      </w:r>
    </w:p>
    <w:p w:rsidR="008427DA" w:rsidRPr="000A5074" w:rsidRDefault="008427DA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7D6744" w:rsidRDefault="00475EA9" w:rsidP="00A36450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4"/>
          <w:lang w:eastAsia="ru-RU"/>
        </w:rPr>
      </w:pPr>
      <w:r w:rsidRPr="006E54A3">
        <w:rPr>
          <w:rFonts w:eastAsia="Times New Roman"/>
          <w:b/>
          <w:color w:val="333333"/>
          <w:sz w:val="24"/>
          <w:lang w:eastAsia="ru-RU"/>
        </w:rPr>
        <w:t>Чистый дисконтированный доход (ЧДД)</w:t>
      </w:r>
      <w:r>
        <w:rPr>
          <w:rFonts w:eastAsia="Times New Roman"/>
          <w:color w:val="333333"/>
          <w:sz w:val="24"/>
          <w:lang w:eastAsia="ru-RU"/>
        </w:rPr>
        <w:t xml:space="preserve"> </w:t>
      </w:r>
      <w:r w:rsidRPr="00475EA9">
        <w:rPr>
          <w:rFonts w:eastAsia="Times New Roman"/>
          <w:noProof/>
          <w:color w:val="333333"/>
          <w:sz w:val="24"/>
          <w:lang w:eastAsia="ru-RU"/>
        </w:rPr>
        <w:drawing>
          <wp:inline distT="0" distB="0" distL="0" distR="0">
            <wp:extent cx="914400" cy="257175"/>
            <wp:effectExtent l="19050" t="0" r="0" b="0"/>
            <wp:docPr id="5" name="Рисунок 2" descr="https://www.openbusiness.ru/bplan/img/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bplan/img/k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4"/>
          <w:lang w:eastAsia="ru-RU"/>
        </w:rPr>
        <w:t xml:space="preserve"> </w:t>
      </w:r>
      <w:r w:rsidRPr="008159D0">
        <w:rPr>
          <w:rFonts w:eastAsia="Times New Roman"/>
          <w:b/>
          <w:color w:val="333333"/>
          <w:sz w:val="24"/>
          <w:lang w:eastAsia="ru-RU"/>
        </w:rPr>
        <w:t>=</w:t>
      </w:r>
      <w:r w:rsidR="00E2141C" w:rsidRPr="008159D0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2B60C7">
        <w:rPr>
          <w:rFonts w:eastAsia="Times New Roman"/>
          <w:b/>
          <w:color w:val="333333"/>
          <w:sz w:val="24"/>
          <w:lang w:eastAsia="ru-RU"/>
        </w:rPr>
        <w:t>-1165</w:t>
      </w:r>
      <w:r w:rsidR="00231C68" w:rsidRPr="008159D0">
        <w:rPr>
          <w:rFonts w:eastAsia="Times New Roman"/>
          <w:b/>
          <w:color w:val="333333"/>
          <w:sz w:val="24"/>
          <w:lang w:eastAsia="ru-RU"/>
        </w:rPr>
        <w:t>9</w:t>
      </w:r>
      <w:r w:rsidR="00295751" w:rsidRPr="008159D0">
        <w:rPr>
          <w:rFonts w:eastAsia="Times New Roman"/>
          <w:b/>
          <w:color w:val="333333"/>
          <w:sz w:val="24"/>
          <w:lang w:eastAsia="ru-RU"/>
        </w:rPr>
        <w:t>*0,909</w:t>
      </w:r>
      <w:r w:rsidR="00231C68" w:rsidRPr="008159D0">
        <w:rPr>
          <w:rFonts w:eastAsia="Times New Roman"/>
          <w:b/>
          <w:color w:val="333333"/>
          <w:sz w:val="24"/>
          <w:lang w:eastAsia="ru-RU"/>
        </w:rPr>
        <w:t xml:space="preserve"> + 2674,76</w:t>
      </w:r>
      <w:r w:rsidR="00295751" w:rsidRPr="008159D0">
        <w:rPr>
          <w:rFonts w:eastAsia="Times New Roman"/>
          <w:b/>
          <w:color w:val="333333"/>
          <w:sz w:val="24"/>
          <w:lang w:eastAsia="ru-RU"/>
        </w:rPr>
        <w:t xml:space="preserve">*0,826 + </w:t>
      </w:r>
      <w:r w:rsidR="006B08D5" w:rsidRPr="008159D0">
        <w:rPr>
          <w:rFonts w:eastAsia="Times New Roman"/>
          <w:b/>
          <w:color w:val="333333"/>
          <w:sz w:val="24"/>
          <w:lang w:eastAsia="ru-RU"/>
        </w:rPr>
        <w:t>8623,12*</w:t>
      </w:r>
      <w:r w:rsidR="00295751" w:rsidRPr="008159D0">
        <w:rPr>
          <w:rFonts w:eastAsia="Times New Roman"/>
          <w:b/>
          <w:color w:val="333333"/>
          <w:sz w:val="24"/>
          <w:lang w:eastAsia="ru-RU"/>
        </w:rPr>
        <w:t>0,751</w:t>
      </w:r>
      <w:r w:rsidR="0068471C" w:rsidRPr="008159D0">
        <w:rPr>
          <w:rFonts w:eastAsia="Times New Roman"/>
          <w:b/>
          <w:color w:val="333333"/>
          <w:sz w:val="24"/>
          <w:lang w:eastAsia="ru-RU"/>
        </w:rPr>
        <w:t xml:space="preserve"> +</w:t>
      </w:r>
      <w:r w:rsidR="00790E60">
        <w:rPr>
          <w:rFonts w:eastAsia="Times New Roman"/>
          <w:color w:val="333333"/>
          <w:sz w:val="24"/>
          <w:lang w:eastAsia="ru-RU"/>
        </w:rPr>
        <w:t xml:space="preserve"> </w:t>
      </w:r>
      <w:r w:rsidR="00B22820">
        <w:rPr>
          <w:rFonts w:eastAsia="Times New Roman"/>
          <w:b/>
          <w:color w:val="333333"/>
          <w:sz w:val="24"/>
          <w:lang w:eastAsia="ru-RU"/>
        </w:rPr>
        <w:t>8623,12</w:t>
      </w:r>
      <w:r w:rsidR="00B22820" w:rsidRPr="00B22820">
        <w:rPr>
          <w:rFonts w:eastAsia="Times New Roman"/>
          <w:b/>
          <w:color w:val="333333"/>
          <w:sz w:val="24"/>
          <w:lang w:eastAsia="ru-RU"/>
        </w:rPr>
        <w:t>*</w:t>
      </w:r>
      <w:r w:rsidR="00B22820" w:rsidRPr="00B22820">
        <w:rPr>
          <w:rStyle w:val="fontstyle21"/>
          <w:rFonts w:ascii="Times New Roman" w:hAnsi="Times New Roman"/>
          <w:b/>
        </w:rPr>
        <w:t>0,683 +</w:t>
      </w:r>
      <w:r w:rsidR="00B22820" w:rsidRPr="00B22820">
        <w:rPr>
          <w:rFonts w:eastAsia="Times New Roman"/>
          <w:b/>
          <w:color w:val="333333"/>
          <w:sz w:val="24"/>
          <w:lang w:eastAsia="ru-RU"/>
        </w:rPr>
        <w:t xml:space="preserve"> 8623,12*</w:t>
      </w:r>
      <w:r w:rsidR="00B22820" w:rsidRPr="00B22820">
        <w:rPr>
          <w:rStyle w:val="fontstyle21"/>
          <w:rFonts w:ascii="Times New Roman" w:hAnsi="Times New Roman"/>
          <w:b/>
        </w:rPr>
        <w:t>0,621</w:t>
      </w:r>
      <w:r w:rsidR="00B22820">
        <w:rPr>
          <w:rStyle w:val="fontstyle21"/>
          <w:rFonts w:ascii="Times New Roman" w:hAnsi="Times New Roman"/>
        </w:rPr>
        <w:t xml:space="preserve">  </w:t>
      </w:r>
      <w:r w:rsidR="00295751">
        <w:rPr>
          <w:rFonts w:eastAsia="Times New Roman"/>
          <w:color w:val="333333"/>
          <w:sz w:val="24"/>
          <w:lang w:eastAsia="ru-RU"/>
        </w:rPr>
        <w:t xml:space="preserve">= </w:t>
      </w:r>
      <w:r w:rsidR="009E216B">
        <w:rPr>
          <w:rFonts w:eastAsia="Times New Roman"/>
          <w:color w:val="333333"/>
          <w:sz w:val="24"/>
          <w:lang w:eastAsia="ru-RU"/>
        </w:rPr>
        <w:t>-</w:t>
      </w:r>
      <w:r w:rsidR="00377E9C">
        <w:rPr>
          <w:rFonts w:eastAsia="Times New Roman"/>
          <w:b/>
          <w:color w:val="333333"/>
          <w:sz w:val="24"/>
          <w:lang w:eastAsia="ru-RU"/>
        </w:rPr>
        <w:t>10597,9</w:t>
      </w:r>
      <w:r w:rsidR="00790E60" w:rsidRPr="00790E60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9E216B">
        <w:rPr>
          <w:rFonts w:eastAsia="Times New Roman"/>
          <w:b/>
          <w:color w:val="333333"/>
          <w:sz w:val="24"/>
          <w:lang w:eastAsia="ru-RU"/>
        </w:rPr>
        <w:t xml:space="preserve">+ </w:t>
      </w:r>
      <w:r w:rsidR="00664C44">
        <w:rPr>
          <w:rFonts w:eastAsia="Times New Roman"/>
          <w:b/>
          <w:color w:val="333333"/>
          <w:sz w:val="24"/>
          <w:lang w:eastAsia="ru-RU"/>
        </w:rPr>
        <w:t xml:space="preserve">2209,35 + </w:t>
      </w:r>
      <w:r w:rsidR="0068471C">
        <w:rPr>
          <w:rFonts w:eastAsia="Times New Roman"/>
          <w:b/>
          <w:color w:val="333333"/>
          <w:sz w:val="24"/>
          <w:lang w:eastAsia="ru-RU"/>
        </w:rPr>
        <w:t>6475,96 +</w:t>
      </w:r>
      <w:r w:rsidR="00664C44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253A21">
        <w:rPr>
          <w:rFonts w:eastAsia="Times New Roman"/>
          <w:b/>
          <w:color w:val="333333"/>
          <w:sz w:val="24"/>
          <w:lang w:eastAsia="ru-RU"/>
        </w:rPr>
        <w:t xml:space="preserve">5889,59 + </w:t>
      </w:r>
      <w:r w:rsidR="001353A0">
        <w:rPr>
          <w:rFonts w:eastAsia="Times New Roman"/>
          <w:b/>
          <w:color w:val="333333"/>
          <w:sz w:val="24"/>
          <w:lang w:eastAsia="ru-RU"/>
        </w:rPr>
        <w:t xml:space="preserve">5354,95 </w:t>
      </w:r>
      <w:r w:rsidR="007D6744">
        <w:rPr>
          <w:rFonts w:eastAsia="Times New Roman"/>
          <w:b/>
          <w:color w:val="333333"/>
          <w:sz w:val="24"/>
          <w:lang w:eastAsia="ru-RU"/>
        </w:rPr>
        <w:t>=</w:t>
      </w:r>
    </w:p>
    <w:p w:rsidR="00475EA9" w:rsidRPr="002B2290" w:rsidRDefault="001353A0" w:rsidP="00A36450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= </w:t>
      </w:r>
      <w:r w:rsidR="00091F4C">
        <w:rPr>
          <w:rFonts w:eastAsia="Times New Roman"/>
          <w:b/>
          <w:color w:val="333333"/>
          <w:sz w:val="24"/>
          <w:lang w:eastAsia="ru-RU"/>
        </w:rPr>
        <w:t>9331,92</w:t>
      </w:r>
      <w:r w:rsidR="00664C44">
        <w:rPr>
          <w:rFonts w:eastAsia="Times New Roman"/>
          <w:b/>
          <w:color w:val="333333"/>
          <w:sz w:val="24"/>
          <w:lang w:eastAsia="ru-RU"/>
        </w:rPr>
        <w:t xml:space="preserve"> </w:t>
      </w:r>
      <w:r w:rsidR="00790E60" w:rsidRPr="00790E60">
        <w:rPr>
          <w:rFonts w:eastAsia="Times New Roman"/>
          <w:b/>
          <w:color w:val="333333"/>
          <w:sz w:val="24"/>
          <w:lang w:eastAsia="ru-RU"/>
        </w:rPr>
        <w:t>тыс.руб</w:t>
      </w:r>
      <w:r w:rsidR="00790E60">
        <w:rPr>
          <w:rFonts w:eastAsia="Times New Roman"/>
          <w:color w:val="333333"/>
          <w:sz w:val="24"/>
          <w:lang w:eastAsia="ru-RU"/>
        </w:rPr>
        <w:t>.,</w:t>
      </w:r>
      <w:r w:rsidR="00A36450">
        <w:rPr>
          <w:rFonts w:eastAsia="Times New Roman"/>
          <w:color w:val="333333"/>
          <w:sz w:val="24"/>
          <w:lang w:eastAsia="ru-RU"/>
        </w:rPr>
        <w:br/>
      </w:r>
      <w:r w:rsidR="00790E60">
        <w:rPr>
          <w:rFonts w:eastAsia="Times New Roman"/>
          <w:color w:val="333333"/>
          <w:sz w:val="24"/>
          <w:lang w:eastAsia="ru-RU"/>
        </w:rPr>
        <w:t xml:space="preserve"> где а</w:t>
      </w:r>
      <w:r w:rsidR="00790E60">
        <w:rPr>
          <w:rFonts w:eastAsia="Times New Roman"/>
          <w:color w:val="333333"/>
          <w:sz w:val="24"/>
          <w:vertAlign w:val="subscript"/>
          <w:lang w:eastAsia="ru-RU"/>
        </w:rPr>
        <w:t xml:space="preserve">м </w:t>
      </w:r>
      <w:r w:rsidR="00790E60">
        <w:rPr>
          <w:rFonts w:eastAsia="Times New Roman"/>
          <w:color w:val="333333"/>
          <w:sz w:val="24"/>
          <w:lang w:eastAsia="ru-RU"/>
        </w:rPr>
        <w:t>– коэффициент дисконтирования.</w:t>
      </w:r>
    </w:p>
    <w:p w:rsidR="00F054B2" w:rsidRDefault="00F054B2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sz w:val="24"/>
          <w:lang w:eastAsia="ru-RU"/>
        </w:rPr>
      </w:pPr>
    </w:p>
    <w:p w:rsidR="004D7DE9" w:rsidRDefault="00F054B2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>7.4.2</w:t>
      </w:r>
      <w:r w:rsidR="00790E60">
        <w:rPr>
          <w:rFonts w:eastAsia="Times New Roman"/>
          <w:b/>
          <w:bCs/>
          <w:color w:val="333333"/>
          <w:sz w:val="24"/>
          <w:lang w:eastAsia="ru-RU"/>
        </w:rPr>
        <w:t xml:space="preserve">  </w:t>
      </w:r>
      <w:r w:rsidR="00790E60" w:rsidRPr="00790E60">
        <w:rPr>
          <w:rFonts w:eastAsia="Times New Roman"/>
          <w:b/>
          <w:color w:val="333333"/>
          <w:sz w:val="24"/>
          <w:lang w:eastAsia="ru-RU"/>
        </w:rPr>
        <w:t>Индекс доходности (ИД)</w:t>
      </w:r>
    </w:p>
    <w:p w:rsidR="00E3423C" w:rsidRDefault="00E3423C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DB3C10" w:rsidRDefault="003B2A95" w:rsidP="00384777">
      <w:pPr>
        <w:rPr>
          <w:rFonts w:eastAsia="Times New Roman"/>
          <w:b/>
          <w:bCs/>
          <w:color w:val="000000"/>
          <w:sz w:val="24"/>
          <w:lang w:eastAsia="ru-RU"/>
        </w:rPr>
      </w:pPr>
      <w:r>
        <w:rPr>
          <w:rFonts w:eastAsia="Times New Roman"/>
          <w:b/>
          <w:bCs/>
          <w:color w:val="333333"/>
          <w:sz w:val="24"/>
          <w:lang w:eastAsia="ru-RU"/>
        </w:rPr>
        <w:t xml:space="preserve">  </w:t>
      </w:r>
      <w:r w:rsidR="005C27FF">
        <w:rPr>
          <w:rFonts w:eastAsia="Times New Roman"/>
          <w:b/>
          <w:bCs/>
          <w:color w:val="333333"/>
          <w:sz w:val="24"/>
          <w:lang w:eastAsia="ru-RU"/>
        </w:rPr>
        <w:t xml:space="preserve">   </w:t>
      </w:r>
      <w:r>
        <w:rPr>
          <w:rFonts w:eastAsia="Times New Roman"/>
          <w:b/>
          <w:bCs/>
          <w:color w:val="333333"/>
          <w:sz w:val="24"/>
          <w:lang w:eastAsia="ru-RU"/>
        </w:rPr>
        <w:t xml:space="preserve">ИД = </w:t>
      </w:r>
      <w:r w:rsidR="008B1BEE">
        <w:rPr>
          <w:rFonts w:eastAsia="Times New Roman"/>
          <w:b/>
          <w:bCs/>
          <w:color w:val="333333"/>
          <w:sz w:val="24"/>
          <w:lang w:eastAsia="ru-RU"/>
        </w:rPr>
        <w:t xml:space="preserve">  </w:t>
      </w:r>
      <w:r w:rsidR="00E3423C" w:rsidRPr="00E3423C">
        <w:rPr>
          <w:rFonts w:eastAsia="Times New Roman"/>
          <w:b/>
          <w:noProof/>
          <w:color w:val="333333"/>
          <w:sz w:val="24"/>
          <w:lang w:eastAsia="ru-RU"/>
        </w:rPr>
        <w:drawing>
          <wp:inline distT="0" distB="0" distL="0" distR="0">
            <wp:extent cx="933450" cy="800100"/>
            <wp:effectExtent l="19050" t="0" r="0" b="0"/>
            <wp:docPr id="1" name="Рисунок 8" descr="https://www.openbusiness.ru/bplan/img/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penbusiness.ru/bplan/img/k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23C"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 w:rsidR="008B1BEE">
        <w:rPr>
          <w:rFonts w:eastAsia="Times New Roman"/>
          <w:b/>
          <w:bCs/>
          <w:color w:val="333333"/>
          <w:sz w:val="24"/>
          <w:lang w:eastAsia="ru-RU"/>
        </w:rPr>
        <w:t xml:space="preserve">  </w:t>
      </w:r>
      <w:r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 w:rsidR="00E3423C">
        <w:rPr>
          <w:rFonts w:eastAsia="Times New Roman"/>
          <w:b/>
          <w:bCs/>
          <w:color w:val="333333"/>
          <w:sz w:val="24"/>
          <w:lang w:eastAsia="ru-RU"/>
        </w:rPr>
        <w:t xml:space="preserve">= </w:t>
      </w:r>
      <w:r w:rsidR="00DB3C10" w:rsidRPr="00DB3C10">
        <w:rPr>
          <w:rFonts w:eastAsia="Times New Roman"/>
          <w:b/>
          <w:bCs/>
          <w:color w:val="000000"/>
          <w:sz w:val="24"/>
          <w:lang w:eastAsia="ru-RU"/>
        </w:rPr>
        <w:t>68740,6</w:t>
      </w:r>
      <w:r w:rsidR="005C27FF"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 w:rsidR="00E3423C">
        <w:rPr>
          <w:rFonts w:eastAsia="Times New Roman"/>
          <w:b/>
          <w:bCs/>
          <w:color w:val="333333"/>
          <w:sz w:val="24"/>
          <w:lang w:eastAsia="ru-RU"/>
        </w:rPr>
        <w:t>/</w:t>
      </w:r>
      <w:r w:rsidR="005C27FF">
        <w:rPr>
          <w:rFonts w:eastAsia="Times New Roman"/>
          <w:b/>
          <w:bCs/>
          <w:color w:val="333333"/>
          <w:sz w:val="24"/>
          <w:lang w:eastAsia="ru-RU"/>
        </w:rPr>
        <w:t xml:space="preserve"> </w:t>
      </w:r>
      <w:r w:rsidR="00DB3C10" w:rsidRPr="00DB3C10">
        <w:rPr>
          <w:rFonts w:eastAsia="Times New Roman"/>
          <w:b/>
          <w:bCs/>
          <w:color w:val="000000"/>
          <w:sz w:val="24"/>
          <w:lang w:eastAsia="ru-RU"/>
        </w:rPr>
        <w:t>59408,7</w:t>
      </w:r>
      <w:r w:rsidR="007D6744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="005C27FF">
        <w:rPr>
          <w:rFonts w:eastAsia="Times New Roman"/>
          <w:b/>
          <w:bCs/>
          <w:color w:val="000000"/>
          <w:sz w:val="24"/>
          <w:lang w:eastAsia="ru-RU"/>
        </w:rPr>
        <w:t xml:space="preserve">= </w:t>
      </w:r>
      <w:r w:rsidR="00DB3C10" w:rsidRPr="00DB3C10">
        <w:rPr>
          <w:rFonts w:eastAsia="Times New Roman"/>
          <w:b/>
          <w:bCs/>
          <w:color w:val="000000"/>
          <w:sz w:val="24"/>
          <w:lang w:eastAsia="ru-RU"/>
        </w:rPr>
        <w:t>1,15708</w:t>
      </w:r>
      <w:r w:rsidR="00384777">
        <w:rPr>
          <w:rFonts w:eastAsia="Times New Roman"/>
          <w:b/>
          <w:bCs/>
          <w:color w:val="000000"/>
          <w:sz w:val="24"/>
          <w:lang w:eastAsia="ru-RU"/>
        </w:rPr>
        <w:br/>
      </w:r>
    </w:p>
    <w:p w:rsidR="00A70195" w:rsidRDefault="00384777" w:rsidP="006A0F1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b/>
          <w:bCs/>
          <w:color w:val="000000"/>
          <w:sz w:val="24"/>
          <w:lang w:eastAsia="ru-RU"/>
        </w:rPr>
        <w:t xml:space="preserve">7.4.3   </w:t>
      </w:r>
      <w:r w:rsidR="006A0F1A" w:rsidRPr="009E16BC">
        <w:rPr>
          <w:rFonts w:eastAsia="Times New Roman"/>
          <w:b/>
          <w:bCs/>
          <w:color w:val="333333"/>
          <w:sz w:val="24"/>
          <w:lang w:eastAsia="ru-RU"/>
        </w:rPr>
        <w:t>Срок окупаемости с учетом дисконтирования</w:t>
      </w:r>
      <w:r w:rsidR="006A0F1A" w:rsidRPr="009E16BC">
        <w:rPr>
          <w:rFonts w:eastAsia="Times New Roman"/>
          <w:color w:val="333333"/>
          <w:sz w:val="24"/>
          <w:lang w:eastAsia="ru-RU"/>
        </w:rPr>
        <w:t> </w:t>
      </w:r>
      <w:r w:rsidR="00294FE7">
        <w:rPr>
          <w:rFonts w:eastAsia="Times New Roman"/>
          <w:color w:val="333333"/>
          <w:sz w:val="24"/>
          <w:lang w:eastAsia="ru-RU"/>
        </w:rPr>
        <w:br/>
      </w:r>
    </w:p>
    <w:p w:rsidR="00A70195" w:rsidRDefault="00F947D7" w:rsidP="008D4AAF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val="en-US" w:eastAsia="ru-RU"/>
        </w:rPr>
        <w:t>D</w:t>
      </w:r>
      <w:r w:rsidR="00214D81">
        <w:rPr>
          <w:rFonts w:eastAsia="Times New Roman"/>
          <w:color w:val="333333"/>
          <w:sz w:val="24"/>
          <w:lang w:eastAsia="ru-RU"/>
        </w:rPr>
        <w:t>П</w:t>
      </w:r>
      <w:r w:rsidR="00214D81">
        <w:rPr>
          <w:rFonts w:eastAsia="Times New Roman"/>
          <w:color w:val="333333"/>
          <w:sz w:val="24"/>
          <w:vertAlign w:val="subscript"/>
          <w:lang w:eastAsia="ru-RU"/>
        </w:rPr>
        <w:t xml:space="preserve">(1) </w:t>
      </w:r>
      <w:r w:rsidR="00214D81">
        <w:rPr>
          <w:rFonts w:eastAsia="Times New Roman"/>
          <w:color w:val="333333"/>
          <w:sz w:val="24"/>
          <w:lang w:eastAsia="ru-RU"/>
        </w:rPr>
        <w:t>+</w:t>
      </w:r>
      <w:r w:rsidR="008D4AAF">
        <w:rPr>
          <w:rFonts w:eastAsia="Times New Roman"/>
          <w:color w:val="333333"/>
          <w:sz w:val="24"/>
          <w:lang w:eastAsia="ru-RU"/>
        </w:rPr>
        <w:t xml:space="preserve"> </w:t>
      </w:r>
      <w:r w:rsidR="008D4AAF">
        <w:rPr>
          <w:rFonts w:eastAsia="Times New Roman"/>
          <w:color w:val="333333"/>
          <w:sz w:val="24"/>
          <w:lang w:val="en-US" w:eastAsia="ru-RU"/>
        </w:rPr>
        <w:t>D</w:t>
      </w:r>
      <w:r w:rsidR="008D4AAF">
        <w:rPr>
          <w:rFonts w:eastAsia="Times New Roman"/>
          <w:color w:val="333333"/>
          <w:sz w:val="24"/>
          <w:lang w:eastAsia="ru-RU"/>
        </w:rPr>
        <w:t>П</w:t>
      </w:r>
      <w:r w:rsidR="008D4AAF">
        <w:rPr>
          <w:rFonts w:eastAsia="Times New Roman"/>
          <w:color w:val="333333"/>
          <w:sz w:val="24"/>
          <w:vertAlign w:val="subscript"/>
          <w:lang w:eastAsia="ru-RU"/>
        </w:rPr>
        <w:t xml:space="preserve">(2) </w:t>
      </w:r>
      <w:r w:rsidR="008D4AAF">
        <w:rPr>
          <w:rFonts w:eastAsia="Times New Roman"/>
          <w:color w:val="333333"/>
          <w:sz w:val="24"/>
          <w:lang w:eastAsia="ru-RU"/>
        </w:rPr>
        <w:t xml:space="preserve">+ </w:t>
      </w:r>
      <w:r w:rsidR="00214D81">
        <w:rPr>
          <w:rFonts w:eastAsia="Times New Roman"/>
          <w:color w:val="333333"/>
          <w:sz w:val="24"/>
          <w:lang w:eastAsia="ru-RU"/>
        </w:rPr>
        <w:t xml:space="preserve"> </w:t>
      </w:r>
      <w:r w:rsidR="008D4AAF">
        <w:rPr>
          <w:rFonts w:eastAsia="Times New Roman"/>
          <w:color w:val="333333"/>
          <w:sz w:val="24"/>
          <w:lang w:val="en-US" w:eastAsia="ru-RU"/>
        </w:rPr>
        <w:t>D</w:t>
      </w:r>
      <w:r w:rsidR="008D4AAF">
        <w:rPr>
          <w:rFonts w:eastAsia="Times New Roman"/>
          <w:color w:val="333333"/>
          <w:sz w:val="24"/>
          <w:lang w:eastAsia="ru-RU"/>
        </w:rPr>
        <w:t>П</w:t>
      </w:r>
      <w:r w:rsidR="008D4AAF">
        <w:rPr>
          <w:rFonts w:eastAsia="Times New Roman"/>
          <w:color w:val="333333"/>
          <w:sz w:val="24"/>
          <w:vertAlign w:val="subscript"/>
          <w:lang w:eastAsia="ru-RU"/>
        </w:rPr>
        <w:t xml:space="preserve">(3) </w:t>
      </w:r>
      <w:r w:rsidR="00EE6C1D">
        <w:rPr>
          <w:rFonts w:eastAsia="Times New Roman"/>
          <w:color w:val="333333"/>
          <w:sz w:val="24"/>
          <w:lang w:eastAsia="ru-RU"/>
        </w:rPr>
        <w:t xml:space="preserve">+ </w:t>
      </w:r>
      <w:r w:rsidR="00EE6C1D">
        <w:rPr>
          <w:rFonts w:eastAsia="Times New Roman"/>
          <w:color w:val="333333"/>
          <w:sz w:val="24"/>
          <w:lang w:val="en-US" w:eastAsia="ru-RU"/>
        </w:rPr>
        <w:t>D</w:t>
      </w:r>
      <w:r w:rsidR="00EE6C1D">
        <w:rPr>
          <w:rFonts w:eastAsia="Times New Roman"/>
          <w:color w:val="333333"/>
          <w:sz w:val="24"/>
          <w:lang w:eastAsia="ru-RU"/>
        </w:rPr>
        <w:t>П</w:t>
      </w:r>
      <w:r w:rsidR="00EE6C1D">
        <w:rPr>
          <w:rFonts w:eastAsia="Times New Roman"/>
          <w:color w:val="333333"/>
          <w:sz w:val="24"/>
          <w:vertAlign w:val="subscript"/>
          <w:lang w:eastAsia="ru-RU"/>
        </w:rPr>
        <w:t>(4 / 12)</w:t>
      </w:r>
      <w:r w:rsidR="00EE6C1D">
        <w:rPr>
          <w:rFonts w:eastAsia="Times New Roman"/>
          <w:color w:val="333333"/>
          <w:sz w:val="24"/>
          <w:lang w:eastAsia="ru-RU"/>
        </w:rPr>
        <w:t>*</w:t>
      </w:r>
      <w:r w:rsidR="002705DC">
        <w:rPr>
          <w:rFonts w:eastAsia="Times New Roman"/>
          <w:color w:val="333333"/>
          <w:sz w:val="24"/>
          <w:lang w:eastAsia="ru-RU"/>
        </w:rPr>
        <w:t xml:space="preserve">Х = </w:t>
      </w:r>
      <w:r w:rsidR="002705DC">
        <w:rPr>
          <w:rFonts w:eastAsia="Times New Roman"/>
          <w:color w:val="333333"/>
          <w:sz w:val="24"/>
          <w:lang w:val="en-US" w:eastAsia="ru-RU"/>
        </w:rPr>
        <w:t>D</w:t>
      </w:r>
      <w:r w:rsidR="002705DC">
        <w:rPr>
          <w:rFonts w:eastAsia="Times New Roman"/>
          <w:color w:val="333333"/>
          <w:sz w:val="24"/>
          <w:lang w:eastAsia="ru-RU"/>
        </w:rPr>
        <w:t>О</w:t>
      </w:r>
      <w:r w:rsidR="002705DC">
        <w:rPr>
          <w:rFonts w:eastAsia="Times New Roman"/>
          <w:color w:val="333333"/>
          <w:sz w:val="24"/>
          <w:vertAlign w:val="subscript"/>
          <w:lang w:eastAsia="ru-RU"/>
        </w:rPr>
        <w:t xml:space="preserve">(1) </w:t>
      </w:r>
      <w:r w:rsidR="002705DC">
        <w:rPr>
          <w:rFonts w:eastAsia="Times New Roman"/>
          <w:color w:val="333333"/>
          <w:sz w:val="24"/>
          <w:lang w:eastAsia="ru-RU"/>
        </w:rPr>
        <w:t xml:space="preserve">+ </w:t>
      </w:r>
      <w:r w:rsidR="002705DC">
        <w:rPr>
          <w:rFonts w:eastAsia="Times New Roman"/>
          <w:color w:val="333333"/>
          <w:sz w:val="24"/>
          <w:lang w:val="en-US" w:eastAsia="ru-RU"/>
        </w:rPr>
        <w:t>D</w:t>
      </w:r>
      <w:r w:rsidR="002705DC">
        <w:rPr>
          <w:rFonts w:eastAsia="Times New Roman"/>
          <w:color w:val="333333"/>
          <w:sz w:val="24"/>
          <w:lang w:eastAsia="ru-RU"/>
        </w:rPr>
        <w:t>О</w:t>
      </w:r>
      <w:r w:rsidR="002705DC">
        <w:rPr>
          <w:rFonts w:eastAsia="Times New Roman"/>
          <w:color w:val="333333"/>
          <w:sz w:val="24"/>
          <w:vertAlign w:val="subscript"/>
          <w:lang w:eastAsia="ru-RU"/>
        </w:rPr>
        <w:t xml:space="preserve">(2) </w:t>
      </w:r>
      <w:r w:rsidR="002705DC">
        <w:rPr>
          <w:rFonts w:eastAsia="Times New Roman"/>
          <w:color w:val="333333"/>
          <w:sz w:val="24"/>
          <w:lang w:eastAsia="ru-RU"/>
        </w:rPr>
        <w:t xml:space="preserve">+  </w:t>
      </w:r>
      <w:r w:rsidR="002705DC">
        <w:rPr>
          <w:rFonts w:eastAsia="Times New Roman"/>
          <w:color w:val="333333"/>
          <w:sz w:val="24"/>
          <w:lang w:val="en-US" w:eastAsia="ru-RU"/>
        </w:rPr>
        <w:t>D</w:t>
      </w:r>
      <w:r w:rsidR="002705DC">
        <w:rPr>
          <w:rFonts w:eastAsia="Times New Roman"/>
          <w:color w:val="333333"/>
          <w:sz w:val="24"/>
          <w:lang w:eastAsia="ru-RU"/>
        </w:rPr>
        <w:t>О</w:t>
      </w:r>
      <w:r w:rsidR="002705DC">
        <w:rPr>
          <w:rFonts w:eastAsia="Times New Roman"/>
          <w:color w:val="333333"/>
          <w:sz w:val="24"/>
          <w:vertAlign w:val="subscript"/>
          <w:lang w:eastAsia="ru-RU"/>
        </w:rPr>
        <w:t xml:space="preserve">(3) </w:t>
      </w:r>
      <w:r w:rsidR="002705DC">
        <w:rPr>
          <w:rFonts w:eastAsia="Times New Roman"/>
          <w:color w:val="333333"/>
          <w:sz w:val="24"/>
          <w:lang w:eastAsia="ru-RU"/>
        </w:rPr>
        <w:t xml:space="preserve">+ </w:t>
      </w:r>
      <w:r w:rsidR="002705DC">
        <w:rPr>
          <w:rFonts w:eastAsia="Times New Roman"/>
          <w:color w:val="333333"/>
          <w:sz w:val="24"/>
          <w:lang w:val="en-US" w:eastAsia="ru-RU"/>
        </w:rPr>
        <w:t>D</w:t>
      </w:r>
      <w:r w:rsidR="002705DC">
        <w:rPr>
          <w:rFonts w:eastAsia="Times New Roman"/>
          <w:color w:val="333333"/>
          <w:sz w:val="24"/>
          <w:lang w:eastAsia="ru-RU"/>
        </w:rPr>
        <w:t>О</w:t>
      </w:r>
      <w:r w:rsidR="002705DC">
        <w:rPr>
          <w:rFonts w:eastAsia="Times New Roman"/>
          <w:color w:val="333333"/>
          <w:sz w:val="24"/>
          <w:vertAlign w:val="subscript"/>
          <w:lang w:eastAsia="ru-RU"/>
        </w:rPr>
        <w:t>(4 / 12)</w:t>
      </w:r>
      <w:r w:rsidR="002705DC">
        <w:rPr>
          <w:rFonts w:eastAsia="Times New Roman"/>
          <w:color w:val="333333"/>
          <w:sz w:val="24"/>
          <w:lang w:eastAsia="ru-RU"/>
        </w:rPr>
        <w:t>*Х</w:t>
      </w:r>
      <w:r w:rsidR="00AD36F1">
        <w:rPr>
          <w:rFonts w:eastAsia="Times New Roman"/>
          <w:color w:val="333333"/>
          <w:sz w:val="24"/>
          <w:lang w:eastAsia="ru-RU"/>
        </w:rPr>
        <w:t xml:space="preserve">, где Х – количество месяцев четвертого </w:t>
      </w:r>
      <w:r w:rsidR="006F399D">
        <w:rPr>
          <w:rFonts w:eastAsia="Times New Roman"/>
          <w:color w:val="333333"/>
          <w:sz w:val="24"/>
          <w:lang w:eastAsia="ru-RU"/>
        </w:rPr>
        <w:t>года до наступления окупаемости</w:t>
      </w:r>
    </w:p>
    <w:p w:rsidR="00AD36F1" w:rsidRDefault="00AD36F1" w:rsidP="008D4AAF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Х = 3, 9 мес</w:t>
      </w:r>
      <w:r w:rsidR="004157B4">
        <w:rPr>
          <w:rFonts w:eastAsia="Times New Roman"/>
          <w:color w:val="333333"/>
          <w:sz w:val="24"/>
          <w:lang w:eastAsia="ru-RU"/>
        </w:rPr>
        <w:t>, срок окупаемости 3 + Х.</w:t>
      </w:r>
    </w:p>
    <w:p w:rsidR="00294FE7" w:rsidRDefault="00294FE7" w:rsidP="008D4AAF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Данные взяты из приложения 1</w:t>
      </w:r>
      <w:r w:rsidR="00201691">
        <w:rPr>
          <w:rFonts w:eastAsia="Times New Roman"/>
          <w:color w:val="333333"/>
          <w:sz w:val="24"/>
          <w:lang w:eastAsia="ru-RU"/>
        </w:rPr>
        <w:t xml:space="preserve">, </w:t>
      </w:r>
      <w:r w:rsidR="00201691" w:rsidRPr="00226328">
        <w:rPr>
          <w:rFonts w:eastAsia="Times New Roman"/>
          <w:color w:val="333333"/>
          <w:sz w:val="24"/>
          <w:lang w:eastAsia="ru-RU"/>
        </w:rPr>
        <w:t>«Расчет ДДС»</w:t>
      </w:r>
    </w:p>
    <w:p w:rsidR="006F399D" w:rsidRPr="004157B4" w:rsidRDefault="006F399D" w:rsidP="008D4AAF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4157B4">
        <w:rPr>
          <w:rFonts w:eastAsia="Times New Roman"/>
          <w:b/>
          <w:color w:val="333333"/>
          <w:sz w:val="24"/>
          <w:lang w:eastAsia="ru-RU"/>
        </w:rPr>
        <w:t>Срок окупаемости</w:t>
      </w:r>
      <w:r w:rsidR="004157B4" w:rsidRPr="004157B4">
        <w:rPr>
          <w:rFonts w:eastAsia="Times New Roman"/>
          <w:b/>
          <w:color w:val="333333"/>
          <w:sz w:val="24"/>
          <w:lang w:eastAsia="ru-RU"/>
        </w:rPr>
        <w:t>:</w:t>
      </w:r>
      <w:r w:rsidRPr="004157B4">
        <w:rPr>
          <w:rFonts w:eastAsia="Times New Roman"/>
          <w:b/>
          <w:color w:val="333333"/>
          <w:sz w:val="24"/>
          <w:lang w:eastAsia="ru-RU"/>
        </w:rPr>
        <w:t xml:space="preserve"> 3 года </w:t>
      </w:r>
      <w:r w:rsidR="00062E89" w:rsidRPr="004157B4">
        <w:rPr>
          <w:rFonts w:eastAsia="Times New Roman"/>
          <w:b/>
          <w:color w:val="333333"/>
          <w:sz w:val="24"/>
          <w:lang w:eastAsia="ru-RU"/>
        </w:rPr>
        <w:t>3,9 месяца или 3,325 года</w:t>
      </w:r>
    </w:p>
    <w:p w:rsidR="00384777" w:rsidRDefault="00A70195" w:rsidP="0023024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 </w:t>
      </w:r>
    </w:p>
    <w:p w:rsidR="00486838" w:rsidRPr="00575A32" w:rsidRDefault="00486838" w:rsidP="0023024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BC5658">
        <w:rPr>
          <w:rFonts w:eastAsia="Times New Roman"/>
          <w:b/>
          <w:color w:val="333333"/>
          <w:sz w:val="24"/>
          <w:lang w:eastAsia="ru-RU"/>
        </w:rPr>
        <w:t xml:space="preserve">7.4.4 </w:t>
      </w:r>
      <w:r w:rsidR="00BC5658" w:rsidRPr="00BC5658">
        <w:rPr>
          <w:rFonts w:eastAsia="Times New Roman"/>
          <w:b/>
          <w:color w:val="333333"/>
          <w:sz w:val="24"/>
          <w:lang w:eastAsia="ru-RU"/>
        </w:rPr>
        <w:t xml:space="preserve"> Внутренняя норма дисконта ВНД</w:t>
      </w:r>
      <w:r w:rsidR="00575A32">
        <w:rPr>
          <w:rFonts w:eastAsia="Times New Roman"/>
          <w:b/>
          <w:color w:val="333333"/>
          <w:sz w:val="24"/>
          <w:lang w:eastAsia="ru-RU"/>
        </w:rPr>
        <w:t xml:space="preserve"> (</w:t>
      </w:r>
      <w:r w:rsidR="00575A32">
        <w:rPr>
          <w:rFonts w:eastAsia="Times New Roman"/>
          <w:bCs/>
          <w:color w:val="000000"/>
          <w:sz w:val="24"/>
          <w:lang w:eastAsia="ru-RU"/>
        </w:rPr>
        <w:t>Е</w:t>
      </w:r>
      <w:r w:rsidR="00575A32">
        <w:rPr>
          <w:rFonts w:eastAsia="Times New Roman"/>
          <w:bCs/>
          <w:color w:val="000000"/>
          <w:sz w:val="24"/>
          <w:vertAlign w:val="subscript"/>
          <w:lang w:eastAsia="ru-RU"/>
        </w:rPr>
        <w:t>вн</w:t>
      </w:r>
      <w:r w:rsidR="00575A32">
        <w:rPr>
          <w:rFonts w:eastAsia="Times New Roman"/>
          <w:bCs/>
          <w:color w:val="000000"/>
          <w:sz w:val="24"/>
          <w:lang w:eastAsia="ru-RU"/>
        </w:rPr>
        <w:t>)</w:t>
      </w:r>
    </w:p>
    <w:p w:rsidR="007D71BC" w:rsidRDefault="00A150FE" w:rsidP="0023024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lang w:eastAsia="ru-RU"/>
        </w:rPr>
      </w:pPr>
      <w:r>
        <w:rPr>
          <w:rFonts w:eastAsia="Times New Roman"/>
          <w:bCs/>
          <w:color w:val="000000"/>
          <w:sz w:val="24"/>
          <w:lang w:eastAsia="ru-RU"/>
        </w:rPr>
        <w:t xml:space="preserve"> Расчет производился в EXCEL с помощью функции </w:t>
      </w:r>
      <w:r w:rsidR="00574A2C">
        <w:rPr>
          <w:rFonts w:eastAsia="Times New Roman"/>
          <w:bCs/>
          <w:color w:val="000000"/>
          <w:sz w:val="24"/>
          <w:lang w:eastAsia="ru-RU"/>
        </w:rPr>
        <w:t xml:space="preserve">ВСД, </w:t>
      </w:r>
      <w:r w:rsidR="00F727ED">
        <w:rPr>
          <w:rFonts w:eastAsia="Times New Roman"/>
          <w:bCs/>
          <w:color w:val="000000"/>
          <w:sz w:val="24"/>
          <w:lang w:eastAsia="ru-RU"/>
        </w:rPr>
        <w:t xml:space="preserve">приложение 2 </w:t>
      </w:r>
      <w:r w:rsidR="00E527C6">
        <w:rPr>
          <w:rFonts w:eastAsia="Times New Roman"/>
          <w:bCs/>
          <w:color w:val="000000"/>
          <w:sz w:val="24"/>
          <w:lang w:eastAsia="ru-RU"/>
        </w:rPr>
        <w:t>«ВНД-ВСД».</w:t>
      </w:r>
      <w:r w:rsidR="00E527C6">
        <w:rPr>
          <w:rFonts w:eastAsia="Times New Roman"/>
          <w:bCs/>
          <w:color w:val="000000"/>
          <w:sz w:val="24"/>
          <w:lang w:eastAsia="ru-RU"/>
        </w:rPr>
        <w:br/>
      </w:r>
    </w:p>
    <w:p w:rsidR="00802F58" w:rsidRPr="00E527C6" w:rsidRDefault="00574A2C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lang w:eastAsia="ru-RU"/>
        </w:rPr>
      </w:pPr>
      <w:r w:rsidRPr="00E527C6">
        <w:rPr>
          <w:rFonts w:eastAsia="Times New Roman"/>
          <w:b/>
          <w:color w:val="333333"/>
          <w:sz w:val="24"/>
          <w:lang w:eastAsia="ru-RU"/>
        </w:rPr>
        <w:t>ВНД (</w:t>
      </w:r>
      <w:r w:rsidRPr="00E527C6">
        <w:rPr>
          <w:rFonts w:eastAsia="Times New Roman"/>
          <w:b/>
          <w:bCs/>
          <w:color w:val="000000"/>
          <w:sz w:val="24"/>
          <w:lang w:eastAsia="ru-RU"/>
        </w:rPr>
        <w:t>Е</w:t>
      </w:r>
      <w:r w:rsidRPr="00E527C6">
        <w:rPr>
          <w:rFonts w:eastAsia="Times New Roman"/>
          <w:b/>
          <w:bCs/>
          <w:color w:val="000000"/>
          <w:sz w:val="24"/>
          <w:vertAlign w:val="subscript"/>
          <w:lang w:eastAsia="ru-RU"/>
        </w:rPr>
        <w:t>вн</w:t>
      </w:r>
      <w:r w:rsidRPr="00E527C6">
        <w:rPr>
          <w:rFonts w:eastAsia="Times New Roman"/>
          <w:b/>
          <w:bCs/>
          <w:color w:val="000000"/>
          <w:sz w:val="24"/>
          <w:lang w:eastAsia="ru-RU"/>
        </w:rPr>
        <w:t>) = 40%</w:t>
      </w:r>
    </w:p>
    <w:p w:rsidR="00802F58" w:rsidRDefault="00802F58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802F58" w:rsidRPr="009E16BC" w:rsidRDefault="00802F58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9E16BC" w:rsidRDefault="009E16BC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85570D">
        <w:rPr>
          <w:rFonts w:eastAsia="Times New Roman"/>
          <w:b/>
          <w:color w:val="333333"/>
          <w:sz w:val="24"/>
          <w:lang w:eastAsia="ru-RU"/>
        </w:rPr>
        <w:t>8. АНАЛИЗ ЧУВСТВИТЕЛЬНОСТИ ПРОЕКТА</w:t>
      </w:r>
    </w:p>
    <w:p w:rsidR="0085570D" w:rsidRDefault="0085570D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0E50B0" w:rsidRDefault="001C4BB9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В качестве характеристики чувствительности проекта </w:t>
      </w:r>
      <w:r w:rsidR="007F23BC">
        <w:rPr>
          <w:rFonts w:eastAsia="Times New Roman"/>
          <w:color w:val="333333"/>
          <w:sz w:val="24"/>
          <w:lang w:eastAsia="ru-RU"/>
        </w:rPr>
        <w:t>была рас</w:t>
      </w:r>
      <w:r w:rsidR="00664862">
        <w:rPr>
          <w:rFonts w:eastAsia="Times New Roman"/>
          <w:color w:val="333333"/>
          <w:sz w:val="24"/>
          <w:lang w:eastAsia="ru-RU"/>
        </w:rPr>
        <w:t>с</w:t>
      </w:r>
      <w:r w:rsidR="007F23BC">
        <w:rPr>
          <w:rFonts w:eastAsia="Times New Roman"/>
          <w:color w:val="333333"/>
          <w:sz w:val="24"/>
          <w:lang w:eastAsia="ru-RU"/>
        </w:rPr>
        <w:t>чит</w:t>
      </w:r>
      <w:r w:rsidR="00664862">
        <w:rPr>
          <w:rFonts w:eastAsia="Times New Roman"/>
          <w:color w:val="333333"/>
          <w:sz w:val="24"/>
          <w:lang w:eastAsia="ru-RU"/>
        </w:rPr>
        <w:t>а</w:t>
      </w:r>
      <w:r w:rsidR="007F23BC">
        <w:rPr>
          <w:rFonts w:eastAsia="Times New Roman"/>
          <w:color w:val="333333"/>
          <w:sz w:val="24"/>
          <w:lang w:eastAsia="ru-RU"/>
        </w:rPr>
        <w:t>н</w:t>
      </w:r>
      <w:r w:rsidR="00664862">
        <w:rPr>
          <w:rFonts w:eastAsia="Times New Roman"/>
          <w:color w:val="333333"/>
          <w:sz w:val="24"/>
          <w:lang w:eastAsia="ru-RU"/>
        </w:rPr>
        <w:t xml:space="preserve"> уровень безубыточности проекта на 3 – 5 годы </w:t>
      </w:r>
      <w:r w:rsidR="000E50B0">
        <w:rPr>
          <w:rFonts w:eastAsia="Times New Roman"/>
          <w:color w:val="333333"/>
          <w:sz w:val="24"/>
          <w:lang w:eastAsia="ru-RU"/>
        </w:rPr>
        <w:t>его осуществления.</w:t>
      </w:r>
    </w:p>
    <w:p w:rsidR="001C4BB9" w:rsidRDefault="002B0CBC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201691">
        <w:rPr>
          <w:rFonts w:eastAsia="Times New Roman"/>
          <w:b/>
          <w:color w:val="333333"/>
          <w:sz w:val="24"/>
          <w:lang w:eastAsia="ru-RU"/>
        </w:rPr>
        <w:t xml:space="preserve">Общий </w:t>
      </w:r>
      <w:r w:rsidR="00B32E1C" w:rsidRPr="00201691">
        <w:rPr>
          <w:rFonts w:eastAsia="Times New Roman"/>
          <w:b/>
          <w:color w:val="333333"/>
          <w:sz w:val="24"/>
          <w:lang w:eastAsia="ru-RU"/>
        </w:rPr>
        <w:t>у</w:t>
      </w:r>
      <w:r w:rsidR="000E50B0" w:rsidRPr="00201691">
        <w:rPr>
          <w:rFonts w:eastAsia="Times New Roman"/>
          <w:b/>
          <w:color w:val="333333"/>
          <w:sz w:val="24"/>
          <w:lang w:eastAsia="ru-RU"/>
        </w:rPr>
        <w:t>ровень безубыточности</w:t>
      </w:r>
      <w:r w:rsidR="000E50B0">
        <w:rPr>
          <w:rFonts w:eastAsia="Times New Roman"/>
          <w:color w:val="333333"/>
          <w:sz w:val="24"/>
          <w:lang w:eastAsia="ru-RU"/>
        </w:rPr>
        <w:t xml:space="preserve"> </w:t>
      </w:r>
      <w:r w:rsidR="009F3EB1">
        <w:rPr>
          <w:rFonts w:eastAsia="Times New Roman"/>
          <w:color w:val="333333"/>
          <w:sz w:val="24"/>
          <w:lang w:eastAsia="ru-RU"/>
        </w:rPr>
        <w:t xml:space="preserve">= </w:t>
      </w:r>
      <w:r w:rsidR="006A4960">
        <w:rPr>
          <w:rFonts w:eastAsia="Times New Roman"/>
          <w:color w:val="333333"/>
          <w:sz w:val="24"/>
          <w:lang w:eastAsia="ru-RU"/>
        </w:rPr>
        <w:t xml:space="preserve">О / П = </w:t>
      </w:r>
      <w:r w:rsidR="0015714A">
        <w:rPr>
          <w:rFonts w:eastAsia="Times New Roman"/>
          <w:color w:val="333333"/>
          <w:sz w:val="24"/>
          <w:lang w:eastAsia="ru-RU"/>
        </w:rPr>
        <w:t xml:space="preserve">16024,9 / 24648 = </w:t>
      </w:r>
      <w:r w:rsidRPr="00201691">
        <w:rPr>
          <w:rFonts w:eastAsia="Times New Roman"/>
          <w:b/>
          <w:color w:val="333333"/>
          <w:sz w:val="24"/>
          <w:lang w:eastAsia="ru-RU"/>
        </w:rPr>
        <w:t>0,65</w:t>
      </w:r>
      <w:r w:rsidR="0015714A">
        <w:rPr>
          <w:rFonts w:eastAsia="Times New Roman"/>
          <w:color w:val="333333"/>
          <w:sz w:val="24"/>
          <w:lang w:eastAsia="ru-RU"/>
        </w:rPr>
        <w:t xml:space="preserve"> </w:t>
      </w:r>
      <w:r w:rsidR="007F23BC">
        <w:rPr>
          <w:rFonts w:eastAsia="Times New Roman"/>
          <w:color w:val="333333"/>
          <w:sz w:val="24"/>
          <w:lang w:eastAsia="ru-RU"/>
        </w:rPr>
        <w:t xml:space="preserve"> </w:t>
      </w:r>
    </w:p>
    <w:p w:rsidR="005A521F" w:rsidRPr="00201691" w:rsidRDefault="00B32E1C" w:rsidP="009E16B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 w:rsidRPr="00201691">
        <w:rPr>
          <w:rFonts w:eastAsia="Times New Roman"/>
          <w:b/>
          <w:color w:val="333333"/>
          <w:sz w:val="24"/>
          <w:lang w:eastAsia="ru-RU"/>
        </w:rPr>
        <w:t>Уровень безубыточности по условно-переменным расходам</w:t>
      </w:r>
      <w:r w:rsidR="00675172" w:rsidRPr="00201691">
        <w:rPr>
          <w:rFonts w:eastAsia="Times New Roman"/>
          <w:b/>
          <w:color w:val="333333"/>
          <w:sz w:val="24"/>
          <w:lang w:eastAsia="ru-RU"/>
        </w:rPr>
        <w:t xml:space="preserve">  О</w:t>
      </w:r>
      <w:r w:rsidR="00675172" w:rsidRPr="00201691">
        <w:rPr>
          <w:rFonts w:eastAsia="Times New Roman"/>
          <w:b/>
          <w:color w:val="333333"/>
          <w:sz w:val="24"/>
          <w:vertAlign w:val="subscript"/>
          <w:lang w:eastAsia="ru-RU"/>
        </w:rPr>
        <w:t>у</w:t>
      </w:r>
      <w:r w:rsidR="00675172" w:rsidRPr="00201691">
        <w:rPr>
          <w:rFonts w:eastAsia="Times New Roman"/>
          <w:b/>
          <w:color w:val="333333"/>
          <w:sz w:val="24"/>
          <w:lang w:eastAsia="ru-RU"/>
        </w:rPr>
        <w:t xml:space="preserve"> / </w:t>
      </w:r>
      <w:r w:rsidR="005A521F" w:rsidRPr="00201691">
        <w:rPr>
          <w:rFonts w:eastAsia="Times New Roman"/>
          <w:b/>
          <w:color w:val="333333"/>
          <w:sz w:val="24"/>
          <w:lang w:eastAsia="ru-RU"/>
        </w:rPr>
        <w:t>П = 0,63,</w:t>
      </w:r>
    </w:p>
    <w:p w:rsidR="001D67C2" w:rsidRDefault="001D67C2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Где О – общие расходы за период времени 3=4=5 годы,</w:t>
      </w:r>
      <w:r w:rsidR="006F2DB1">
        <w:rPr>
          <w:rFonts w:eastAsia="Times New Roman"/>
          <w:color w:val="333333"/>
          <w:sz w:val="24"/>
          <w:lang w:eastAsia="ru-RU"/>
        </w:rPr>
        <w:t xml:space="preserve"> тыс.руб.,</w:t>
      </w:r>
    </w:p>
    <w:p w:rsidR="001D67C2" w:rsidRDefault="00124632" w:rsidP="009E16B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О</w:t>
      </w:r>
      <w:r>
        <w:rPr>
          <w:rFonts w:eastAsia="Times New Roman"/>
          <w:color w:val="333333"/>
          <w:sz w:val="24"/>
          <w:vertAlign w:val="subscript"/>
          <w:lang w:eastAsia="ru-RU"/>
        </w:rPr>
        <w:t xml:space="preserve">у - </w:t>
      </w:r>
      <w:r>
        <w:rPr>
          <w:rFonts w:eastAsia="Times New Roman"/>
          <w:color w:val="333333"/>
          <w:sz w:val="24"/>
          <w:lang w:eastAsia="ru-RU"/>
        </w:rPr>
        <w:t>условно-переменные расходы за период времени 3=4=5 годы,</w:t>
      </w:r>
      <w:r w:rsidR="006F2DB1" w:rsidRPr="006F2DB1">
        <w:rPr>
          <w:rFonts w:eastAsia="Times New Roman"/>
          <w:color w:val="333333"/>
          <w:sz w:val="24"/>
          <w:lang w:eastAsia="ru-RU"/>
        </w:rPr>
        <w:t xml:space="preserve"> </w:t>
      </w:r>
      <w:r w:rsidR="006F2DB1">
        <w:rPr>
          <w:rFonts w:eastAsia="Times New Roman"/>
          <w:color w:val="333333"/>
          <w:sz w:val="24"/>
          <w:lang w:eastAsia="ru-RU"/>
        </w:rPr>
        <w:t>тыс.руб.,</w:t>
      </w:r>
    </w:p>
    <w:p w:rsidR="00CD657D" w:rsidRDefault="00124632" w:rsidP="00CD65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П- </w:t>
      </w:r>
      <w:r w:rsidR="00A06C16">
        <w:rPr>
          <w:rFonts w:eastAsia="Times New Roman"/>
          <w:color w:val="333333"/>
          <w:sz w:val="24"/>
          <w:lang w:eastAsia="ru-RU"/>
        </w:rPr>
        <w:t>приход денежных средс</w:t>
      </w:r>
      <w:r w:rsidR="006F2DB1">
        <w:rPr>
          <w:rFonts w:eastAsia="Times New Roman"/>
          <w:color w:val="333333"/>
          <w:sz w:val="24"/>
          <w:lang w:eastAsia="ru-RU"/>
        </w:rPr>
        <w:t>тв за период времени 3=4=5 годы,</w:t>
      </w:r>
      <w:r w:rsidR="006F2DB1" w:rsidRPr="006F2DB1">
        <w:rPr>
          <w:rFonts w:eastAsia="Times New Roman"/>
          <w:color w:val="333333"/>
          <w:sz w:val="24"/>
          <w:lang w:eastAsia="ru-RU"/>
        </w:rPr>
        <w:t xml:space="preserve"> </w:t>
      </w:r>
      <w:r w:rsidR="006F2DB1">
        <w:rPr>
          <w:rFonts w:eastAsia="Times New Roman"/>
          <w:color w:val="333333"/>
          <w:sz w:val="24"/>
          <w:lang w:eastAsia="ru-RU"/>
        </w:rPr>
        <w:t>тыс.руб..</w:t>
      </w:r>
    </w:p>
    <w:p w:rsidR="00CD657D" w:rsidRDefault="00CD657D" w:rsidP="00CD65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CD657D" w:rsidRDefault="00CD657D" w:rsidP="00CD65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</w:p>
    <w:p w:rsidR="00F863C2" w:rsidRPr="00CD657D" w:rsidRDefault="00F863C2" w:rsidP="00CD65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CD657D">
        <w:rPr>
          <w:rFonts w:eastAsia="Times New Roman"/>
          <w:b/>
          <w:color w:val="333333"/>
          <w:sz w:val="24"/>
          <w:lang w:eastAsia="ru-RU"/>
        </w:rPr>
        <w:t>ЭФФЕКТИВНОСТЬ ПРОЕКТА</w:t>
      </w:r>
      <w:r w:rsidR="00D92AD8">
        <w:rPr>
          <w:rFonts w:eastAsia="Times New Roman"/>
          <w:b/>
          <w:color w:val="333333"/>
          <w:sz w:val="24"/>
          <w:lang w:eastAsia="ru-RU"/>
        </w:rPr>
        <w:br/>
      </w:r>
    </w:p>
    <w:p w:rsidR="00F863C2" w:rsidRDefault="00F863C2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D92AD8">
        <w:rPr>
          <w:sz w:val="23"/>
          <w:szCs w:val="23"/>
        </w:rPr>
        <w:t xml:space="preserve">Осуществление проекта позволит создать </w:t>
      </w:r>
      <w:r w:rsidR="00874080">
        <w:rPr>
          <w:sz w:val="23"/>
          <w:szCs w:val="23"/>
        </w:rPr>
        <w:t xml:space="preserve">10 новых рабочих </w:t>
      </w:r>
      <w:r w:rsidR="00FD51E4">
        <w:rPr>
          <w:sz w:val="23"/>
          <w:szCs w:val="23"/>
        </w:rPr>
        <w:t xml:space="preserve">высокотехнологичных </w:t>
      </w:r>
      <w:r w:rsidR="00874080">
        <w:rPr>
          <w:sz w:val="23"/>
          <w:szCs w:val="23"/>
        </w:rPr>
        <w:t>мест</w:t>
      </w:r>
      <w:r w:rsidR="00FD51E4">
        <w:rPr>
          <w:sz w:val="23"/>
          <w:szCs w:val="23"/>
        </w:rPr>
        <w:t>.</w:t>
      </w:r>
    </w:p>
    <w:p w:rsidR="00F863C2" w:rsidRDefault="00F863C2" w:rsidP="003A518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5314A3">
        <w:rPr>
          <w:sz w:val="23"/>
          <w:szCs w:val="23"/>
        </w:rPr>
        <w:t>2</w:t>
      </w:r>
      <w:r w:rsidR="006238F8">
        <w:rPr>
          <w:sz w:val="23"/>
          <w:szCs w:val="23"/>
        </w:rPr>
        <w:t>0% рабочих мест проекта могут быть заняты работниками с ограниченными физическими возможностями.</w:t>
      </w:r>
    </w:p>
    <w:p w:rsidR="00F863C2" w:rsidRDefault="00392667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863C2">
        <w:rPr>
          <w:sz w:val="23"/>
          <w:szCs w:val="23"/>
        </w:rPr>
        <w:t xml:space="preserve">) </w:t>
      </w:r>
      <w:r w:rsidR="005314A3">
        <w:rPr>
          <w:sz w:val="23"/>
          <w:szCs w:val="23"/>
        </w:rPr>
        <w:t>Прямой со</w:t>
      </w:r>
      <w:r>
        <w:rPr>
          <w:sz w:val="23"/>
          <w:szCs w:val="23"/>
        </w:rPr>
        <w:t>циальный эффект проекта составит 7310,095 тыс.руб. (НДФЛ).</w:t>
      </w:r>
    </w:p>
    <w:p w:rsidR="00F863C2" w:rsidRDefault="00392667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863C2">
        <w:rPr>
          <w:sz w:val="23"/>
          <w:szCs w:val="23"/>
        </w:rPr>
        <w:t xml:space="preserve">) </w:t>
      </w:r>
      <w:r>
        <w:rPr>
          <w:sz w:val="23"/>
          <w:szCs w:val="23"/>
        </w:rPr>
        <w:t>Другие социальные эффекты:</w:t>
      </w:r>
    </w:p>
    <w:p w:rsidR="00392667" w:rsidRDefault="00392667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Повышение юридической грамотности творческих лиц.</w:t>
      </w:r>
    </w:p>
    <w:p w:rsidR="0050420A" w:rsidRDefault="0050420A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Повышение возможности реализации творческих возможностей личности.</w:t>
      </w:r>
    </w:p>
    <w:p w:rsidR="00392667" w:rsidRDefault="00392667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Расширение возможностей защиты интеллектуальных прав.</w:t>
      </w:r>
    </w:p>
    <w:p w:rsidR="00392667" w:rsidRDefault="00392667" w:rsidP="00F863C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Повышение надежности юридической защиты интеллектуальных прав.</w:t>
      </w:r>
    </w:p>
    <w:p w:rsidR="007A02CF" w:rsidRDefault="00392667" w:rsidP="007A02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Расширение коммуникационных возможностей творческих личностей и коллективов.</w:t>
      </w:r>
    </w:p>
    <w:p w:rsidR="007A02CF" w:rsidRDefault="007A02CF" w:rsidP="007A02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7A02CF" w:rsidRDefault="007A02CF" w:rsidP="007A02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F863C2" w:rsidRPr="007A02CF" w:rsidRDefault="00F863C2" w:rsidP="007A02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CD657D">
        <w:rPr>
          <w:rFonts w:eastAsia="Times New Roman"/>
          <w:b/>
          <w:color w:val="333333"/>
          <w:sz w:val="24"/>
          <w:lang w:eastAsia="ru-RU"/>
        </w:rPr>
        <w:t>10. ЭКОЛОГИЧЕСКАЯ И НОРМАТИВНАЯ ИНФОРМАЦИЯ</w:t>
      </w:r>
    </w:p>
    <w:p w:rsidR="00882CA1" w:rsidRDefault="00882CA1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</w:p>
    <w:p w:rsidR="00882CA1" w:rsidRDefault="0050087D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  <w:r>
        <w:rPr>
          <w:rFonts w:ascii="Roboto" w:eastAsia="Times New Roman" w:hAnsi="Roboto"/>
          <w:color w:val="333333"/>
          <w:sz w:val="24"/>
          <w:lang w:eastAsia="ru-RU"/>
        </w:rPr>
        <w:t xml:space="preserve">10.1  </w:t>
      </w:r>
      <w:r w:rsidR="00B25659">
        <w:rPr>
          <w:rFonts w:ascii="Roboto" w:eastAsia="Times New Roman" w:hAnsi="Roboto"/>
          <w:color w:val="333333"/>
          <w:sz w:val="24"/>
          <w:lang w:eastAsia="ru-RU"/>
        </w:rPr>
        <w:t>Проект практически не влияет на экологию окружающей среды</w:t>
      </w:r>
      <w:r>
        <w:rPr>
          <w:rFonts w:ascii="Roboto" w:eastAsia="Times New Roman" w:hAnsi="Roboto"/>
          <w:color w:val="333333"/>
          <w:sz w:val="24"/>
          <w:lang w:eastAsia="ru-RU"/>
        </w:rPr>
        <w:t>.</w:t>
      </w:r>
    </w:p>
    <w:p w:rsidR="0050087D" w:rsidRDefault="00741A51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  <w:r>
        <w:rPr>
          <w:rFonts w:ascii="Roboto" w:eastAsia="Times New Roman" w:hAnsi="Roboto"/>
          <w:color w:val="333333"/>
          <w:sz w:val="24"/>
          <w:lang w:eastAsia="ru-RU"/>
        </w:rPr>
        <w:t xml:space="preserve">Обслуживание картриджей с тонерами будет возложено на </w:t>
      </w:r>
      <w:r w:rsidR="00D07ABB">
        <w:rPr>
          <w:rFonts w:ascii="Roboto" w:eastAsia="Times New Roman" w:hAnsi="Roboto"/>
          <w:color w:val="333333"/>
          <w:sz w:val="24"/>
          <w:lang w:eastAsia="ru-RU"/>
        </w:rPr>
        <w:t>сервисные организации.</w:t>
      </w:r>
    </w:p>
    <w:p w:rsidR="00D07ABB" w:rsidRDefault="00D07ABB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</w:p>
    <w:p w:rsidR="007767BD" w:rsidRDefault="00D07ABB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  <w:r>
        <w:rPr>
          <w:rFonts w:ascii="Roboto" w:eastAsia="Times New Roman" w:hAnsi="Roboto"/>
          <w:color w:val="333333"/>
          <w:sz w:val="24"/>
          <w:lang w:eastAsia="ru-RU"/>
        </w:rPr>
        <w:t xml:space="preserve">10.2  </w:t>
      </w:r>
      <w:r w:rsidR="00421C6D">
        <w:rPr>
          <w:rFonts w:ascii="Roboto" w:eastAsia="Times New Roman" w:hAnsi="Roboto"/>
          <w:color w:val="333333"/>
          <w:sz w:val="24"/>
          <w:lang w:eastAsia="ru-RU"/>
        </w:rPr>
        <w:t>Основная</w:t>
      </w:r>
      <w:r>
        <w:rPr>
          <w:rFonts w:ascii="Roboto" w:eastAsia="Times New Roman" w:hAnsi="Roboto"/>
          <w:color w:val="333333"/>
          <w:sz w:val="24"/>
          <w:lang w:eastAsia="ru-RU"/>
        </w:rPr>
        <w:t xml:space="preserve"> деятельность </w:t>
      </w:r>
      <w:r w:rsidR="000E6916">
        <w:rPr>
          <w:rFonts w:ascii="Roboto" w:eastAsia="Times New Roman" w:hAnsi="Roboto"/>
          <w:color w:val="333333"/>
          <w:sz w:val="24"/>
          <w:lang w:eastAsia="ru-RU"/>
        </w:rPr>
        <w:t>предприятия основывается на нормативных положениях 4 части ГК РФ</w:t>
      </w:r>
      <w:r w:rsidR="00421C6D">
        <w:rPr>
          <w:rFonts w:ascii="Roboto" w:eastAsia="Times New Roman" w:hAnsi="Roboto"/>
          <w:color w:val="333333"/>
          <w:sz w:val="24"/>
          <w:lang w:eastAsia="ru-RU"/>
        </w:rPr>
        <w:t>,</w:t>
      </w:r>
      <w:r w:rsidR="000E6916">
        <w:rPr>
          <w:rFonts w:ascii="Roboto" w:eastAsia="Times New Roman" w:hAnsi="Roboto"/>
          <w:color w:val="333333"/>
          <w:sz w:val="24"/>
          <w:lang w:eastAsia="ru-RU"/>
        </w:rPr>
        <w:t xml:space="preserve"> </w:t>
      </w:r>
      <w:r w:rsidR="00421C6D">
        <w:rPr>
          <w:rFonts w:ascii="Roboto" w:eastAsia="Times New Roman" w:hAnsi="Roboto"/>
          <w:color w:val="333333"/>
          <w:sz w:val="24"/>
          <w:lang w:eastAsia="ru-RU"/>
        </w:rPr>
        <w:t>РАЗДЕЛ VII</w:t>
      </w:r>
      <w:r w:rsidR="00F013E4" w:rsidRPr="00F013E4">
        <w:rPr>
          <w:rFonts w:ascii="Roboto" w:eastAsia="Times New Roman" w:hAnsi="Roboto"/>
          <w:color w:val="333333"/>
          <w:sz w:val="24"/>
          <w:lang w:eastAsia="ru-RU"/>
        </w:rPr>
        <w:t xml:space="preserve"> </w:t>
      </w:r>
      <w:r w:rsidR="00421C6D">
        <w:rPr>
          <w:rFonts w:ascii="Roboto" w:eastAsia="Times New Roman" w:hAnsi="Roboto" w:hint="eastAsia"/>
          <w:color w:val="333333"/>
          <w:sz w:val="24"/>
          <w:lang w:eastAsia="ru-RU"/>
        </w:rPr>
        <w:t>«</w:t>
      </w:r>
      <w:r w:rsidR="00F013E4" w:rsidRPr="00F013E4">
        <w:rPr>
          <w:rFonts w:ascii="Roboto" w:eastAsia="Times New Roman" w:hAnsi="Roboto"/>
          <w:color w:val="333333"/>
          <w:sz w:val="24"/>
          <w:lang w:eastAsia="ru-RU"/>
        </w:rPr>
        <w:t>Права на результаты интеллектуальной деятельности и средства индивидуализации</w:t>
      </w:r>
      <w:r w:rsidR="00421C6D">
        <w:rPr>
          <w:rFonts w:ascii="Roboto" w:eastAsia="Times New Roman" w:hAnsi="Roboto" w:hint="eastAsia"/>
          <w:color w:val="333333"/>
          <w:sz w:val="24"/>
          <w:lang w:eastAsia="ru-RU"/>
        </w:rPr>
        <w:t>»</w:t>
      </w:r>
      <w:r w:rsidR="00421C6D">
        <w:rPr>
          <w:rFonts w:ascii="Roboto" w:eastAsia="Times New Roman" w:hAnsi="Roboto"/>
          <w:color w:val="333333"/>
          <w:sz w:val="24"/>
          <w:lang w:eastAsia="ru-RU"/>
        </w:rPr>
        <w:t>.</w:t>
      </w:r>
      <w:r w:rsidR="007767BD">
        <w:rPr>
          <w:rFonts w:ascii="Roboto" w:eastAsia="Times New Roman" w:hAnsi="Roboto"/>
          <w:color w:val="333333"/>
          <w:sz w:val="24"/>
          <w:lang w:eastAsia="ru-RU"/>
        </w:rPr>
        <w:t xml:space="preserve"> </w:t>
      </w:r>
    </w:p>
    <w:p w:rsidR="00D07ABB" w:rsidRDefault="007767BD" w:rsidP="00F863C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33333"/>
          <w:sz w:val="24"/>
          <w:lang w:eastAsia="ru-RU"/>
        </w:rPr>
      </w:pPr>
      <w:r>
        <w:rPr>
          <w:rFonts w:ascii="Roboto" w:eastAsia="Times New Roman" w:hAnsi="Roboto"/>
          <w:color w:val="333333"/>
          <w:sz w:val="24"/>
          <w:lang w:eastAsia="ru-RU"/>
        </w:rPr>
        <w:t xml:space="preserve">Согласно этим положениям </w:t>
      </w:r>
      <w:r w:rsidR="00CE2A81">
        <w:rPr>
          <w:rFonts w:ascii="Roboto" w:eastAsia="Times New Roman" w:hAnsi="Roboto"/>
          <w:color w:val="333333"/>
          <w:sz w:val="24"/>
          <w:lang w:eastAsia="ru-RU"/>
        </w:rPr>
        <w:t>деятельность предприятия не подлежит лицензированию.</w:t>
      </w:r>
      <w:r w:rsidR="00D07ABB">
        <w:rPr>
          <w:rFonts w:ascii="Roboto" w:eastAsia="Times New Roman" w:hAnsi="Roboto"/>
          <w:color w:val="333333"/>
          <w:sz w:val="24"/>
          <w:lang w:eastAsia="ru-RU"/>
        </w:rPr>
        <w:t xml:space="preserve">  </w:t>
      </w:r>
    </w:p>
    <w:p w:rsidR="004E2282" w:rsidRDefault="004E2282" w:rsidP="003D66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156BB9" w:rsidRDefault="00156BB9" w:rsidP="003D66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156BB9" w:rsidRDefault="00C372AA" w:rsidP="003D66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  <w:r>
        <w:rPr>
          <w:rFonts w:eastAsia="Times New Roman"/>
          <w:b/>
          <w:color w:val="333333"/>
          <w:sz w:val="24"/>
          <w:lang w:eastAsia="ru-RU"/>
        </w:rPr>
        <w:t xml:space="preserve">11.  </w:t>
      </w:r>
      <w:r w:rsidR="00156BB9">
        <w:rPr>
          <w:rFonts w:eastAsia="Times New Roman"/>
          <w:b/>
          <w:color w:val="333333"/>
          <w:sz w:val="24"/>
          <w:lang w:eastAsia="ru-RU"/>
        </w:rPr>
        <w:t>ПРИЛОЖЕНИ</w:t>
      </w:r>
      <w:r w:rsidR="00331DF5">
        <w:rPr>
          <w:rFonts w:eastAsia="Times New Roman"/>
          <w:b/>
          <w:color w:val="333333"/>
          <w:sz w:val="24"/>
          <w:lang w:eastAsia="ru-RU"/>
        </w:rPr>
        <w:t>Я</w:t>
      </w:r>
      <w:r w:rsidR="00156BB9">
        <w:rPr>
          <w:rFonts w:eastAsia="Times New Roman"/>
          <w:b/>
          <w:color w:val="333333"/>
          <w:sz w:val="24"/>
          <w:lang w:eastAsia="ru-RU"/>
        </w:rPr>
        <w:t>:</w:t>
      </w:r>
    </w:p>
    <w:p w:rsidR="00331DF5" w:rsidRDefault="00331DF5" w:rsidP="003D66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lang w:eastAsia="ru-RU"/>
        </w:rPr>
      </w:pPr>
    </w:p>
    <w:p w:rsidR="00331DF5" w:rsidRDefault="00331DF5" w:rsidP="00331DF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 w:rsidRPr="00226328">
        <w:rPr>
          <w:rFonts w:eastAsia="Times New Roman"/>
          <w:color w:val="333333"/>
          <w:sz w:val="24"/>
          <w:lang w:eastAsia="ru-RU"/>
        </w:rPr>
        <w:t xml:space="preserve">Расчет движения денежных средств – файл </w:t>
      </w:r>
      <w:r w:rsidRPr="00226328">
        <w:rPr>
          <w:rFonts w:eastAsia="Times New Roman"/>
          <w:color w:val="333333"/>
          <w:sz w:val="24"/>
          <w:lang w:val="en-US" w:eastAsia="ru-RU"/>
        </w:rPr>
        <w:t>EXCEL</w:t>
      </w:r>
      <w:r w:rsidRPr="00226328">
        <w:rPr>
          <w:rFonts w:eastAsia="Times New Roman"/>
          <w:color w:val="333333"/>
          <w:sz w:val="24"/>
          <w:lang w:eastAsia="ru-RU"/>
        </w:rPr>
        <w:t xml:space="preserve">  </w:t>
      </w:r>
      <w:r w:rsidR="00226328" w:rsidRPr="00226328">
        <w:rPr>
          <w:rFonts w:eastAsia="Times New Roman"/>
          <w:color w:val="333333"/>
          <w:sz w:val="24"/>
          <w:lang w:eastAsia="ru-RU"/>
        </w:rPr>
        <w:t>«Расчет ДДС»</w:t>
      </w:r>
    </w:p>
    <w:p w:rsidR="00226328" w:rsidRDefault="00226328" w:rsidP="00331DF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Расчет внутренней нормы дисконта </w:t>
      </w:r>
      <w:r w:rsidR="00132EDC" w:rsidRPr="00226328">
        <w:rPr>
          <w:rFonts w:eastAsia="Times New Roman"/>
          <w:color w:val="333333"/>
          <w:sz w:val="24"/>
          <w:lang w:eastAsia="ru-RU"/>
        </w:rPr>
        <w:t xml:space="preserve">– файл </w:t>
      </w:r>
      <w:r w:rsidR="00132EDC" w:rsidRPr="00226328">
        <w:rPr>
          <w:rFonts w:eastAsia="Times New Roman"/>
          <w:color w:val="333333"/>
          <w:sz w:val="24"/>
          <w:lang w:val="en-US" w:eastAsia="ru-RU"/>
        </w:rPr>
        <w:t>EXCEL</w:t>
      </w:r>
      <w:r w:rsidR="00132EDC" w:rsidRPr="00226328">
        <w:rPr>
          <w:rFonts w:eastAsia="Times New Roman"/>
          <w:color w:val="333333"/>
          <w:sz w:val="24"/>
          <w:lang w:eastAsia="ru-RU"/>
        </w:rPr>
        <w:t xml:space="preserve">  «</w:t>
      </w:r>
      <w:r w:rsidR="00132EDC">
        <w:rPr>
          <w:rFonts w:eastAsia="Times New Roman"/>
          <w:color w:val="333333"/>
          <w:sz w:val="24"/>
          <w:lang w:eastAsia="ru-RU"/>
        </w:rPr>
        <w:t>ВНД-ВСД</w:t>
      </w:r>
      <w:r w:rsidR="00132EDC" w:rsidRPr="00226328">
        <w:rPr>
          <w:rFonts w:eastAsia="Times New Roman"/>
          <w:color w:val="333333"/>
          <w:sz w:val="24"/>
          <w:lang w:eastAsia="ru-RU"/>
        </w:rPr>
        <w:t>»</w:t>
      </w:r>
    </w:p>
    <w:p w:rsidR="00132EDC" w:rsidRPr="00226328" w:rsidRDefault="002C3687" w:rsidP="00331DF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Данные руководителя проекта </w:t>
      </w:r>
      <w:r w:rsidR="00C93DDC">
        <w:rPr>
          <w:rFonts w:eastAsia="Times New Roman"/>
          <w:color w:val="333333"/>
          <w:sz w:val="24"/>
          <w:lang w:eastAsia="ru-RU"/>
        </w:rPr>
        <w:t xml:space="preserve">- </w:t>
      </w:r>
      <w:r w:rsidR="00C93DDC" w:rsidRPr="00226328">
        <w:rPr>
          <w:rFonts w:eastAsia="Times New Roman"/>
          <w:color w:val="333333"/>
          <w:sz w:val="24"/>
          <w:lang w:eastAsia="ru-RU"/>
        </w:rPr>
        <w:t xml:space="preserve">файл </w:t>
      </w:r>
      <w:r w:rsidR="00C93DDC">
        <w:rPr>
          <w:rFonts w:eastAsia="Times New Roman"/>
          <w:color w:val="333333"/>
          <w:sz w:val="24"/>
          <w:lang w:val="en-US" w:eastAsia="ru-RU"/>
        </w:rPr>
        <w:t>WORD</w:t>
      </w:r>
      <w:r w:rsidR="00C93DDC" w:rsidRPr="00226328">
        <w:rPr>
          <w:rFonts w:eastAsia="Times New Roman"/>
          <w:color w:val="333333"/>
          <w:sz w:val="24"/>
          <w:lang w:eastAsia="ru-RU"/>
        </w:rPr>
        <w:t xml:space="preserve">  «</w:t>
      </w:r>
      <w:r w:rsidR="00C93DDC" w:rsidRPr="00C93DDC">
        <w:rPr>
          <w:rFonts w:eastAsia="Times New Roman"/>
          <w:color w:val="333333"/>
          <w:sz w:val="24"/>
          <w:lang w:eastAsia="ru-RU"/>
        </w:rPr>
        <w:t>Данные Питова В.А.</w:t>
      </w:r>
      <w:r w:rsidR="00C93DDC" w:rsidRPr="00226328">
        <w:rPr>
          <w:rFonts w:eastAsia="Times New Roman"/>
          <w:color w:val="333333"/>
          <w:sz w:val="24"/>
          <w:lang w:eastAsia="ru-RU"/>
        </w:rPr>
        <w:t>»</w:t>
      </w:r>
    </w:p>
    <w:p w:rsidR="004F4373" w:rsidRPr="00442455" w:rsidRDefault="004F4373" w:rsidP="00F84FF2">
      <w:pPr>
        <w:spacing w:line="360" w:lineRule="auto"/>
        <w:jc w:val="center"/>
        <w:rPr>
          <w:rFonts w:eastAsia="Times New Roman"/>
          <w:color w:val="333333"/>
          <w:sz w:val="24"/>
          <w:lang w:eastAsia="ru-RU"/>
        </w:rPr>
      </w:pPr>
    </w:p>
    <w:p w:rsidR="004F4373" w:rsidRPr="00442455" w:rsidRDefault="004F4373" w:rsidP="00F84FF2">
      <w:pPr>
        <w:spacing w:line="360" w:lineRule="auto"/>
        <w:jc w:val="center"/>
        <w:rPr>
          <w:rFonts w:eastAsia="Times New Roman"/>
          <w:color w:val="333333"/>
          <w:sz w:val="24"/>
          <w:lang w:eastAsia="ru-RU"/>
        </w:rPr>
      </w:pPr>
    </w:p>
    <w:p w:rsidR="004F4373" w:rsidRPr="00442455" w:rsidRDefault="004F4373" w:rsidP="00F84FF2">
      <w:pPr>
        <w:spacing w:line="360" w:lineRule="auto"/>
        <w:jc w:val="center"/>
        <w:rPr>
          <w:rFonts w:eastAsia="Times New Roman"/>
          <w:color w:val="333333"/>
          <w:sz w:val="24"/>
          <w:lang w:eastAsia="ru-RU"/>
        </w:rPr>
      </w:pPr>
    </w:p>
    <w:p w:rsidR="004F4373" w:rsidRPr="00442455" w:rsidRDefault="004F4373" w:rsidP="00B64CC4">
      <w:pPr>
        <w:spacing w:line="480" w:lineRule="auto"/>
        <w:jc w:val="center"/>
        <w:rPr>
          <w:rFonts w:eastAsia="Times New Roman"/>
          <w:color w:val="333333"/>
          <w:sz w:val="24"/>
          <w:lang w:eastAsia="ru-RU"/>
        </w:rPr>
      </w:pPr>
    </w:p>
    <w:sectPr w:rsidR="004F4373" w:rsidRPr="00442455" w:rsidSect="00BD4851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5" w:rsidRDefault="00BF42C5" w:rsidP="00A44647">
      <w:pPr>
        <w:spacing w:after="0" w:line="240" w:lineRule="auto"/>
      </w:pPr>
      <w:r>
        <w:separator/>
      </w:r>
    </w:p>
  </w:endnote>
  <w:endnote w:type="continuationSeparator" w:id="0">
    <w:p w:rsidR="00BF42C5" w:rsidRDefault="00BF42C5" w:rsidP="00A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5" w:rsidRDefault="00BF42C5" w:rsidP="00A44647">
      <w:pPr>
        <w:spacing w:after="0" w:line="240" w:lineRule="auto"/>
      </w:pPr>
      <w:r>
        <w:separator/>
      </w:r>
    </w:p>
  </w:footnote>
  <w:footnote w:type="continuationSeparator" w:id="0">
    <w:p w:rsidR="00BF42C5" w:rsidRDefault="00BF42C5" w:rsidP="00A4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18"/>
      <w:docPartObj>
        <w:docPartGallery w:val="Page Numbers (Top of Page)"/>
        <w:docPartUnique/>
      </w:docPartObj>
    </w:sdtPr>
    <w:sdtContent>
      <w:p w:rsidR="00CE2A81" w:rsidRDefault="00CE2A81">
        <w:pPr>
          <w:pStyle w:val="aa"/>
          <w:jc w:val="center"/>
        </w:pPr>
        <w:fldSimple w:instr=" PAGE   \* MERGEFORMAT ">
          <w:r w:rsidR="00BF42C5">
            <w:rPr>
              <w:noProof/>
            </w:rPr>
            <w:t>1</w:t>
          </w:r>
        </w:fldSimple>
      </w:p>
    </w:sdtContent>
  </w:sdt>
  <w:p w:rsidR="00CE2A81" w:rsidRDefault="00CE2A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8A5"/>
    <w:multiLevelType w:val="hybridMultilevel"/>
    <w:tmpl w:val="D2F24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6F52"/>
    <w:multiLevelType w:val="hybridMultilevel"/>
    <w:tmpl w:val="8AD0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406"/>
    <w:multiLevelType w:val="hybridMultilevel"/>
    <w:tmpl w:val="2878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6D1E"/>
    <w:multiLevelType w:val="hybridMultilevel"/>
    <w:tmpl w:val="E7B0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2FAD"/>
    <w:multiLevelType w:val="multilevel"/>
    <w:tmpl w:val="62BAD5C6"/>
    <w:lvl w:ilvl="0">
      <w:start w:val="2"/>
      <w:numFmt w:val="decimal"/>
      <w:lvlText w:val="%1"/>
      <w:lvlJc w:val="left"/>
      <w:pPr>
        <w:ind w:left="360" w:hanging="360"/>
      </w:pPr>
      <w:rPr>
        <w:rFonts w:ascii="Roboto" w:eastAsia="Times New Roman" w:hAnsi="Roboto" w:hint="default"/>
        <w:b w:val="0"/>
        <w:color w:val="333333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Roboto" w:eastAsia="Times New Roman" w:hAnsi="Roboto" w:hint="default"/>
        <w:b w:val="0"/>
        <w:color w:val="333333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Roboto" w:eastAsia="Times New Roman" w:hAnsi="Roboto" w:hint="default"/>
        <w:b w:val="0"/>
        <w:color w:val="333333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Roboto" w:eastAsia="Times New Roman" w:hAnsi="Roboto" w:hint="default"/>
        <w:b w:val="0"/>
        <w:color w:val="333333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Roboto" w:eastAsia="Times New Roman" w:hAnsi="Roboto" w:hint="default"/>
        <w:b w:val="0"/>
        <w:color w:val="333333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Roboto" w:eastAsia="Times New Roman" w:hAnsi="Roboto" w:hint="default"/>
        <w:b w:val="0"/>
        <w:color w:val="333333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Roboto" w:eastAsia="Times New Roman" w:hAnsi="Roboto" w:hint="default"/>
        <w:b w:val="0"/>
        <w:color w:val="333333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Roboto" w:eastAsia="Times New Roman" w:hAnsi="Roboto" w:hint="default"/>
        <w:b w:val="0"/>
        <w:color w:val="333333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Roboto" w:eastAsia="Times New Roman" w:hAnsi="Roboto" w:hint="default"/>
        <w:b w:val="0"/>
        <w:color w:val="333333"/>
        <w:sz w:val="24"/>
      </w:rPr>
    </w:lvl>
  </w:abstractNum>
  <w:abstractNum w:abstractNumId="5">
    <w:nsid w:val="59DA3722"/>
    <w:multiLevelType w:val="hybridMultilevel"/>
    <w:tmpl w:val="C5A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6F30"/>
    <w:multiLevelType w:val="multilevel"/>
    <w:tmpl w:val="B72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62CDA"/>
    <w:multiLevelType w:val="hybridMultilevel"/>
    <w:tmpl w:val="A460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054A7"/>
    <w:multiLevelType w:val="multilevel"/>
    <w:tmpl w:val="C9C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D584C"/>
    <w:multiLevelType w:val="hybridMultilevel"/>
    <w:tmpl w:val="11A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47AA"/>
    <w:rsid w:val="00002409"/>
    <w:rsid w:val="00007B80"/>
    <w:rsid w:val="00007DA0"/>
    <w:rsid w:val="00015DDC"/>
    <w:rsid w:val="00016055"/>
    <w:rsid w:val="00034BC5"/>
    <w:rsid w:val="0003773C"/>
    <w:rsid w:val="00045B87"/>
    <w:rsid w:val="0005367E"/>
    <w:rsid w:val="00053ED5"/>
    <w:rsid w:val="00060C5F"/>
    <w:rsid w:val="00061F65"/>
    <w:rsid w:val="000628DB"/>
    <w:rsid w:val="00062E89"/>
    <w:rsid w:val="00066500"/>
    <w:rsid w:val="000665F0"/>
    <w:rsid w:val="000668A3"/>
    <w:rsid w:val="0006780B"/>
    <w:rsid w:val="000710DF"/>
    <w:rsid w:val="00072F35"/>
    <w:rsid w:val="000730C7"/>
    <w:rsid w:val="00077CAE"/>
    <w:rsid w:val="00077F14"/>
    <w:rsid w:val="00084947"/>
    <w:rsid w:val="00086E5C"/>
    <w:rsid w:val="00091F4C"/>
    <w:rsid w:val="000948E2"/>
    <w:rsid w:val="00095F8D"/>
    <w:rsid w:val="000A3B27"/>
    <w:rsid w:val="000A5074"/>
    <w:rsid w:val="000B4D3E"/>
    <w:rsid w:val="000C36AC"/>
    <w:rsid w:val="000C5216"/>
    <w:rsid w:val="000C66F8"/>
    <w:rsid w:val="000D0674"/>
    <w:rsid w:val="000D2438"/>
    <w:rsid w:val="000D5CE7"/>
    <w:rsid w:val="000D6A3C"/>
    <w:rsid w:val="000D7122"/>
    <w:rsid w:val="000E109C"/>
    <w:rsid w:val="000E4319"/>
    <w:rsid w:val="000E50B0"/>
    <w:rsid w:val="000E6916"/>
    <w:rsid w:val="000F547A"/>
    <w:rsid w:val="00101B72"/>
    <w:rsid w:val="001023C5"/>
    <w:rsid w:val="001029BE"/>
    <w:rsid w:val="00102F38"/>
    <w:rsid w:val="001078CB"/>
    <w:rsid w:val="00117F8F"/>
    <w:rsid w:val="001243EA"/>
    <w:rsid w:val="00124632"/>
    <w:rsid w:val="00131391"/>
    <w:rsid w:val="00132EDC"/>
    <w:rsid w:val="001330AE"/>
    <w:rsid w:val="0013355C"/>
    <w:rsid w:val="001353A0"/>
    <w:rsid w:val="0015078D"/>
    <w:rsid w:val="001543D4"/>
    <w:rsid w:val="00156BB9"/>
    <w:rsid w:val="0015714A"/>
    <w:rsid w:val="00162317"/>
    <w:rsid w:val="001852F3"/>
    <w:rsid w:val="0019090C"/>
    <w:rsid w:val="00194AE4"/>
    <w:rsid w:val="00195C39"/>
    <w:rsid w:val="001A47AA"/>
    <w:rsid w:val="001A5018"/>
    <w:rsid w:val="001A7290"/>
    <w:rsid w:val="001B47B0"/>
    <w:rsid w:val="001B64AD"/>
    <w:rsid w:val="001B73E2"/>
    <w:rsid w:val="001C0735"/>
    <w:rsid w:val="001C1C68"/>
    <w:rsid w:val="001C4BB9"/>
    <w:rsid w:val="001D13C2"/>
    <w:rsid w:val="001D164A"/>
    <w:rsid w:val="001D55F0"/>
    <w:rsid w:val="001D67C2"/>
    <w:rsid w:val="001E17C5"/>
    <w:rsid w:val="001E585E"/>
    <w:rsid w:val="001E6AAD"/>
    <w:rsid w:val="001E7FDA"/>
    <w:rsid w:val="001F5D7E"/>
    <w:rsid w:val="00201691"/>
    <w:rsid w:val="00207819"/>
    <w:rsid w:val="00214D81"/>
    <w:rsid w:val="00217952"/>
    <w:rsid w:val="00226328"/>
    <w:rsid w:val="0023024B"/>
    <w:rsid w:val="00231C68"/>
    <w:rsid w:val="00232FFB"/>
    <w:rsid w:val="00235337"/>
    <w:rsid w:val="002414CF"/>
    <w:rsid w:val="00246765"/>
    <w:rsid w:val="00251491"/>
    <w:rsid w:val="00253A21"/>
    <w:rsid w:val="00253B8E"/>
    <w:rsid w:val="00257FC3"/>
    <w:rsid w:val="002666FC"/>
    <w:rsid w:val="0027056A"/>
    <w:rsid w:val="002705DC"/>
    <w:rsid w:val="00275657"/>
    <w:rsid w:val="00282AF7"/>
    <w:rsid w:val="00287840"/>
    <w:rsid w:val="00287D2D"/>
    <w:rsid w:val="00294FE7"/>
    <w:rsid w:val="00295751"/>
    <w:rsid w:val="00297610"/>
    <w:rsid w:val="002A11AC"/>
    <w:rsid w:val="002B0CBC"/>
    <w:rsid w:val="002B1BDF"/>
    <w:rsid w:val="002B2290"/>
    <w:rsid w:val="002B42A4"/>
    <w:rsid w:val="002B4B1A"/>
    <w:rsid w:val="002B60C7"/>
    <w:rsid w:val="002B72AE"/>
    <w:rsid w:val="002C0254"/>
    <w:rsid w:val="002C2AB5"/>
    <w:rsid w:val="002C3687"/>
    <w:rsid w:val="002C58CD"/>
    <w:rsid w:val="002D333F"/>
    <w:rsid w:val="002E18F5"/>
    <w:rsid w:val="002E4ACC"/>
    <w:rsid w:val="002F3E8C"/>
    <w:rsid w:val="002F640C"/>
    <w:rsid w:val="003139E3"/>
    <w:rsid w:val="003171E0"/>
    <w:rsid w:val="003275ED"/>
    <w:rsid w:val="00331DF5"/>
    <w:rsid w:val="00335650"/>
    <w:rsid w:val="00337172"/>
    <w:rsid w:val="00340969"/>
    <w:rsid w:val="0034273B"/>
    <w:rsid w:val="00345644"/>
    <w:rsid w:val="0034598B"/>
    <w:rsid w:val="00351F3F"/>
    <w:rsid w:val="003578B7"/>
    <w:rsid w:val="0036205C"/>
    <w:rsid w:val="00363123"/>
    <w:rsid w:val="00364FC1"/>
    <w:rsid w:val="00365E35"/>
    <w:rsid w:val="00367A4E"/>
    <w:rsid w:val="003703B8"/>
    <w:rsid w:val="00374A31"/>
    <w:rsid w:val="00376BF5"/>
    <w:rsid w:val="00377E9C"/>
    <w:rsid w:val="00382861"/>
    <w:rsid w:val="00384777"/>
    <w:rsid w:val="00384C33"/>
    <w:rsid w:val="00384D0F"/>
    <w:rsid w:val="003857C8"/>
    <w:rsid w:val="00392667"/>
    <w:rsid w:val="00395803"/>
    <w:rsid w:val="00397718"/>
    <w:rsid w:val="003A04B7"/>
    <w:rsid w:val="003A3242"/>
    <w:rsid w:val="003A3687"/>
    <w:rsid w:val="003A5186"/>
    <w:rsid w:val="003B2847"/>
    <w:rsid w:val="003B2A95"/>
    <w:rsid w:val="003C02BA"/>
    <w:rsid w:val="003C1851"/>
    <w:rsid w:val="003C2062"/>
    <w:rsid w:val="003C3B07"/>
    <w:rsid w:val="003D4144"/>
    <w:rsid w:val="003D669F"/>
    <w:rsid w:val="003F2533"/>
    <w:rsid w:val="003F74F0"/>
    <w:rsid w:val="003F7ABB"/>
    <w:rsid w:val="003F7FD4"/>
    <w:rsid w:val="00404154"/>
    <w:rsid w:val="00411C3A"/>
    <w:rsid w:val="004157B4"/>
    <w:rsid w:val="00421C6D"/>
    <w:rsid w:val="00424249"/>
    <w:rsid w:val="00430B5F"/>
    <w:rsid w:val="00433A4B"/>
    <w:rsid w:val="004372DF"/>
    <w:rsid w:val="00442455"/>
    <w:rsid w:val="00446464"/>
    <w:rsid w:val="0046633C"/>
    <w:rsid w:val="004701CF"/>
    <w:rsid w:val="004720BB"/>
    <w:rsid w:val="00472E46"/>
    <w:rsid w:val="00475EA9"/>
    <w:rsid w:val="00476EDD"/>
    <w:rsid w:val="00485A06"/>
    <w:rsid w:val="00486042"/>
    <w:rsid w:val="0048624E"/>
    <w:rsid w:val="00486838"/>
    <w:rsid w:val="004909F4"/>
    <w:rsid w:val="00490E47"/>
    <w:rsid w:val="004B0353"/>
    <w:rsid w:val="004B0DDB"/>
    <w:rsid w:val="004B3718"/>
    <w:rsid w:val="004B5F83"/>
    <w:rsid w:val="004B6ACB"/>
    <w:rsid w:val="004C0FFF"/>
    <w:rsid w:val="004D091D"/>
    <w:rsid w:val="004D65E5"/>
    <w:rsid w:val="004D75E3"/>
    <w:rsid w:val="004D7DE9"/>
    <w:rsid w:val="004E2282"/>
    <w:rsid w:val="004E421A"/>
    <w:rsid w:val="004F3284"/>
    <w:rsid w:val="004F4373"/>
    <w:rsid w:val="0050087D"/>
    <w:rsid w:val="0050420A"/>
    <w:rsid w:val="00507ADD"/>
    <w:rsid w:val="00510451"/>
    <w:rsid w:val="005124D8"/>
    <w:rsid w:val="005170F7"/>
    <w:rsid w:val="00517EBA"/>
    <w:rsid w:val="00521D9F"/>
    <w:rsid w:val="00522251"/>
    <w:rsid w:val="005234D6"/>
    <w:rsid w:val="005236EB"/>
    <w:rsid w:val="00525FD5"/>
    <w:rsid w:val="0052644C"/>
    <w:rsid w:val="0052721F"/>
    <w:rsid w:val="00527C41"/>
    <w:rsid w:val="005314A3"/>
    <w:rsid w:val="005371BC"/>
    <w:rsid w:val="0054377A"/>
    <w:rsid w:val="00547A38"/>
    <w:rsid w:val="00554A9B"/>
    <w:rsid w:val="00557330"/>
    <w:rsid w:val="00563680"/>
    <w:rsid w:val="00567FA7"/>
    <w:rsid w:val="00570DD8"/>
    <w:rsid w:val="00574A2C"/>
    <w:rsid w:val="00575A32"/>
    <w:rsid w:val="0058229B"/>
    <w:rsid w:val="005836F5"/>
    <w:rsid w:val="00592396"/>
    <w:rsid w:val="00594680"/>
    <w:rsid w:val="005950C3"/>
    <w:rsid w:val="005A0DCF"/>
    <w:rsid w:val="005A521F"/>
    <w:rsid w:val="005B0A85"/>
    <w:rsid w:val="005B2E78"/>
    <w:rsid w:val="005B5AD2"/>
    <w:rsid w:val="005C1CD8"/>
    <w:rsid w:val="005C27FF"/>
    <w:rsid w:val="005C6755"/>
    <w:rsid w:val="005C7212"/>
    <w:rsid w:val="005E1928"/>
    <w:rsid w:val="005E3B8D"/>
    <w:rsid w:val="005E549E"/>
    <w:rsid w:val="00600480"/>
    <w:rsid w:val="00605D33"/>
    <w:rsid w:val="00612C73"/>
    <w:rsid w:val="006157FC"/>
    <w:rsid w:val="00615874"/>
    <w:rsid w:val="00616599"/>
    <w:rsid w:val="00622F78"/>
    <w:rsid w:val="006238F8"/>
    <w:rsid w:val="00625008"/>
    <w:rsid w:val="0062796C"/>
    <w:rsid w:val="006334CD"/>
    <w:rsid w:val="00635EAE"/>
    <w:rsid w:val="00640522"/>
    <w:rsid w:val="0064404D"/>
    <w:rsid w:val="0064482A"/>
    <w:rsid w:val="00645F4A"/>
    <w:rsid w:val="00650C45"/>
    <w:rsid w:val="0065110C"/>
    <w:rsid w:val="00651C64"/>
    <w:rsid w:val="00654848"/>
    <w:rsid w:val="00656066"/>
    <w:rsid w:val="00660991"/>
    <w:rsid w:val="00664862"/>
    <w:rsid w:val="00664C44"/>
    <w:rsid w:val="0067371E"/>
    <w:rsid w:val="00675172"/>
    <w:rsid w:val="006777D8"/>
    <w:rsid w:val="006843EF"/>
    <w:rsid w:val="0068471C"/>
    <w:rsid w:val="00693229"/>
    <w:rsid w:val="006A044B"/>
    <w:rsid w:val="006A0F1A"/>
    <w:rsid w:val="006A4960"/>
    <w:rsid w:val="006A4D6B"/>
    <w:rsid w:val="006A7606"/>
    <w:rsid w:val="006B08D5"/>
    <w:rsid w:val="006B10F1"/>
    <w:rsid w:val="006B24D5"/>
    <w:rsid w:val="006B69FD"/>
    <w:rsid w:val="006C2354"/>
    <w:rsid w:val="006C631E"/>
    <w:rsid w:val="006D27BA"/>
    <w:rsid w:val="006D653A"/>
    <w:rsid w:val="006E54A3"/>
    <w:rsid w:val="006F2DB1"/>
    <w:rsid w:val="006F359A"/>
    <w:rsid w:val="006F38BB"/>
    <w:rsid w:val="006F399D"/>
    <w:rsid w:val="006F4B67"/>
    <w:rsid w:val="00701DA9"/>
    <w:rsid w:val="007042A7"/>
    <w:rsid w:val="00705C58"/>
    <w:rsid w:val="007078B2"/>
    <w:rsid w:val="00713C85"/>
    <w:rsid w:val="00714E21"/>
    <w:rsid w:val="00714ED3"/>
    <w:rsid w:val="00722862"/>
    <w:rsid w:val="00725718"/>
    <w:rsid w:val="00725A0A"/>
    <w:rsid w:val="00726A1E"/>
    <w:rsid w:val="00726E6C"/>
    <w:rsid w:val="0072784D"/>
    <w:rsid w:val="0073243B"/>
    <w:rsid w:val="0073349A"/>
    <w:rsid w:val="00741A51"/>
    <w:rsid w:val="00741DDE"/>
    <w:rsid w:val="00746DB6"/>
    <w:rsid w:val="00751E9E"/>
    <w:rsid w:val="007532BD"/>
    <w:rsid w:val="00761583"/>
    <w:rsid w:val="007655EB"/>
    <w:rsid w:val="007704D0"/>
    <w:rsid w:val="00770A6D"/>
    <w:rsid w:val="00772850"/>
    <w:rsid w:val="00775E2F"/>
    <w:rsid w:val="007767BD"/>
    <w:rsid w:val="00776EF8"/>
    <w:rsid w:val="00784EBA"/>
    <w:rsid w:val="00787B50"/>
    <w:rsid w:val="00790E60"/>
    <w:rsid w:val="007926C4"/>
    <w:rsid w:val="0079304E"/>
    <w:rsid w:val="00794EFF"/>
    <w:rsid w:val="0079699D"/>
    <w:rsid w:val="007A02CF"/>
    <w:rsid w:val="007A39DA"/>
    <w:rsid w:val="007A4052"/>
    <w:rsid w:val="007A64C2"/>
    <w:rsid w:val="007A7F2A"/>
    <w:rsid w:val="007B07F5"/>
    <w:rsid w:val="007B213C"/>
    <w:rsid w:val="007B6865"/>
    <w:rsid w:val="007B7986"/>
    <w:rsid w:val="007C512E"/>
    <w:rsid w:val="007C7DF5"/>
    <w:rsid w:val="007D1124"/>
    <w:rsid w:val="007D27ED"/>
    <w:rsid w:val="007D6667"/>
    <w:rsid w:val="007D6744"/>
    <w:rsid w:val="007D71BC"/>
    <w:rsid w:val="007F23BC"/>
    <w:rsid w:val="007F6A55"/>
    <w:rsid w:val="00800146"/>
    <w:rsid w:val="00801F23"/>
    <w:rsid w:val="00802F58"/>
    <w:rsid w:val="00805768"/>
    <w:rsid w:val="00806995"/>
    <w:rsid w:val="00815821"/>
    <w:rsid w:val="008159D0"/>
    <w:rsid w:val="00815ED5"/>
    <w:rsid w:val="008164D3"/>
    <w:rsid w:val="00816AD8"/>
    <w:rsid w:val="0082155A"/>
    <w:rsid w:val="00821E8C"/>
    <w:rsid w:val="00827681"/>
    <w:rsid w:val="008314FF"/>
    <w:rsid w:val="00831BBB"/>
    <w:rsid w:val="0083505E"/>
    <w:rsid w:val="008427DA"/>
    <w:rsid w:val="00842DD2"/>
    <w:rsid w:val="00847563"/>
    <w:rsid w:val="00852485"/>
    <w:rsid w:val="008535D7"/>
    <w:rsid w:val="00855600"/>
    <w:rsid w:val="0085570D"/>
    <w:rsid w:val="00866B0E"/>
    <w:rsid w:val="00866FB3"/>
    <w:rsid w:val="00874080"/>
    <w:rsid w:val="00882CA1"/>
    <w:rsid w:val="00884AC2"/>
    <w:rsid w:val="008B1667"/>
    <w:rsid w:val="008B1BEE"/>
    <w:rsid w:val="008B24CD"/>
    <w:rsid w:val="008B3068"/>
    <w:rsid w:val="008B4453"/>
    <w:rsid w:val="008B6460"/>
    <w:rsid w:val="008B7A0D"/>
    <w:rsid w:val="008D225B"/>
    <w:rsid w:val="008D4829"/>
    <w:rsid w:val="008D4AAF"/>
    <w:rsid w:val="008E130B"/>
    <w:rsid w:val="008E42F5"/>
    <w:rsid w:val="008E4505"/>
    <w:rsid w:val="008F347E"/>
    <w:rsid w:val="008F6B71"/>
    <w:rsid w:val="00900CDF"/>
    <w:rsid w:val="00901794"/>
    <w:rsid w:val="00906D33"/>
    <w:rsid w:val="00917C43"/>
    <w:rsid w:val="0093014E"/>
    <w:rsid w:val="00933813"/>
    <w:rsid w:val="0093741F"/>
    <w:rsid w:val="00940AB5"/>
    <w:rsid w:val="00942D3B"/>
    <w:rsid w:val="009431F6"/>
    <w:rsid w:val="00946825"/>
    <w:rsid w:val="00954BAA"/>
    <w:rsid w:val="0095710D"/>
    <w:rsid w:val="009577F8"/>
    <w:rsid w:val="00962C93"/>
    <w:rsid w:val="00962DA6"/>
    <w:rsid w:val="009630A4"/>
    <w:rsid w:val="00963616"/>
    <w:rsid w:val="00965BE5"/>
    <w:rsid w:val="00976556"/>
    <w:rsid w:val="00982BE5"/>
    <w:rsid w:val="009855C4"/>
    <w:rsid w:val="00985731"/>
    <w:rsid w:val="009866D9"/>
    <w:rsid w:val="00986E80"/>
    <w:rsid w:val="009871A8"/>
    <w:rsid w:val="00992EF4"/>
    <w:rsid w:val="009A0582"/>
    <w:rsid w:val="009A08D3"/>
    <w:rsid w:val="009A2BD7"/>
    <w:rsid w:val="009A2D6A"/>
    <w:rsid w:val="009A4A6B"/>
    <w:rsid w:val="009A4FB8"/>
    <w:rsid w:val="009A64CD"/>
    <w:rsid w:val="009B13C2"/>
    <w:rsid w:val="009B2499"/>
    <w:rsid w:val="009B5EEC"/>
    <w:rsid w:val="009C4657"/>
    <w:rsid w:val="009C6049"/>
    <w:rsid w:val="009C68C3"/>
    <w:rsid w:val="009D47CA"/>
    <w:rsid w:val="009E16BC"/>
    <w:rsid w:val="009E216B"/>
    <w:rsid w:val="009E6BFF"/>
    <w:rsid w:val="009E6FC9"/>
    <w:rsid w:val="009F0503"/>
    <w:rsid w:val="009F3EB1"/>
    <w:rsid w:val="009F5080"/>
    <w:rsid w:val="009F6D38"/>
    <w:rsid w:val="00A06C16"/>
    <w:rsid w:val="00A07E1F"/>
    <w:rsid w:val="00A1007E"/>
    <w:rsid w:val="00A1269B"/>
    <w:rsid w:val="00A12959"/>
    <w:rsid w:val="00A12F3F"/>
    <w:rsid w:val="00A13687"/>
    <w:rsid w:val="00A150FE"/>
    <w:rsid w:val="00A20422"/>
    <w:rsid w:val="00A22CFE"/>
    <w:rsid w:val="00A24580"/>
    <w:rsid w:val="00A253BE"/>
    <w:rsid w:val="00A34B13"/>
    <w:rsid w:val="00A34C78"/>
    <w:rsid w:val="00A351E6"/>
    <w:rsid w:val="00A36450"/>
    <w:rsid w:val="00A44647"/>
    <w:rsid w:val="00A50348"/>
    <w:rsid w:val="00A524D4"/>
    <w:rsid w:val="00A52B48"/>
    <w:rsid w:val="00A56EEF"/>
    <w:rsid w:val="00A56F70"/>
    <w:rsid w:val="00A57EC0"/>
    <w:rsid w:val="00A62125"/>
    <w:rsid w:val="00A70195"/>
    <w:rsid w:val="00A80710"/>
    <w:rsid w:val="00A83E2A"/>
    <w:rsid w:val="00A85AB6"/>
    <w:rsid w:val="00A926BA"/>
    <w:rsid w:val="00A97261"/>
    <w:rsid w:val="00AA65C4"/>
    <w:rsid w:val="00AB1243"/>
    <w:rsid w:val="00AC0FAB"/>
    <w:rsid w:val="00AC32D0"/>
    <w:rsid w:val="00AD2302"/>
    <w:rsid w:val="00AD36F1"/>
    <w:rsid w:val="00AD3E79"/>
    <w:rsid w:val="00AD4EB3"/>
    <w:rsid w:val="00AD7987"/>
    <w:rsid w:val="00AD7D37"/>
    <w:rsid w:val="00AE4568"/>
    <w:rsid w:val="00AE50DE"/>
    <w:rsid w:val="00AE50FB"/>
    <w:rsid w:val="00AF190B"/>
    <w:rsid w:val="00AF4CC3"/>
    <w:rsid w:val="00AF52A4"/>
    <w:rsid w:val="00B00801"/>
    <w:rsid w:val="00B01150"/>
    <w:rsid w:val="00B10E97"/>
    <w:rsid w:val="00B22820"/>
    <w:rsid w:val="00B25659"/>
    <w:rsid w:val="00B32E1C"/>
    <w:rsid w:val="00B35468"/>
    <w:rsid w:val="00B373EC"/>
    <w:rsid w:val="00B41E2F"/>
    <w:rsid w:val="00B426A0"/>
    <w:rsid w:val="00B45065"/>
    <w:rsid w:val="00B524CE"/>
    <w:rsid w:val="00B54D7D"/>
    <w:rsid w:val="00B62A20"/>
    <w:rsid w:val="00B6402F"/>
    <w:rsid w:val="00B6421D"/>
    <w:rsid w:val="00B64CC4"/>
    <w:rsid w:val="00B83A20"/>
    <w:rsid w:val="00B85656"/>
    <w:rsid w:val="00B9555C"/>
    <w:rsid w:val="00BA1009"/>
    <w:rsid w:val="00BA15D4"/>
    <w:rsid w:val="00BA189C"/>
    <w:rsid w:val="00BC074E"/>
    <w:rsid w:val="00BC0E74"/>
    <w:rsid w:val="00BC5187"/>
    <w:rsid w:val="00BC5658"/>
    <w:rsid w:val="00BD05B8"/>
    <w:rsid w:val="00BD18E5"/>
    <w:rsid w:val="00BD4851"/>
    <w:rsid w:val="00BD61F2"/>
    <w:rsid w:val="00BE3CFB"/>
    <w:rsid w:val="00BE445F"/>
    <w:rsid w:val="00BF3BCC"/>
    <w:rsid w:val="00BF42C5"/>
    <w:rsid w:val="00C06E16"/>
    <w:rsid w:val="00C1362D"/>
    <w:rsid w:val="00C2426A"/>
    <w:rsid w:val="00C31A18"/>
    <w:rsid w:val="00C34993"/>
    <w:rsid w:val="00C35F5B"/>
    <w:rsid w:val="00C370CA"/>
    <w:rsid w:val="00C372AA"/>
    <w:rsid w:val="00C37386"/>
    <w:rsid w:val="00C60357"/>
    <w:rsid w:val="00C644B0"/>
    <w:rsid w:val="00C6692E"/>
    <w:rsid w:val="00C85157"/>
    <w:rsid w:val="00C85301"/>
    <w:rsid w:val="00C93DDC"/>
    <w:rsid w:val="00C958B7"/>
    <w:rsid w:val="00C97BEB"/>
    <w:rsid w:val="00CA369D"/>
    <w:rsid w:val="00CA5A53"/>
    <w:rsid w:val="00CA7308"/>
    <w:rsid w:val="00CB3E02"/>
    <w:rsid w:val="00CB5C7B"/>
    <w:rsid w:val="00CC0726"/>
    <w:rsid w:val="00CC0CE6"/>
    <w:rsid w:val="00CC2E81"/>
    <w:rsid w:val="00CD11F1"/>
    <w:rsid w:val="00CD1EEA"/>
    <w:rsid w:val="00CD657D"/>
    <w:rsid w:val="00CE0321"/>
    <w:rsid w:val="00CE198E"/>
    <w:rsid w:val="00CE1FE9"/>
    <w:rsid w:val="00CE2A81"/>
    <w:rsid w:val="00CF5BFB"/>
    <w:rsid w:val="00D07ABB"/>
    <w:rsid w:val="00D110DC"/>
    <w:rsid w:val="00D1181C"/>
    <w:rsid w:val="00D1425C"/>
    <w:rsid w:val="00D17C56"/>
    <w:rsid w:val="00D20ED5"/>
    <w:rsid w:val="00D23A18"/>
    <w:rsid w:val="00D24966"/>
    <w:rsid w:val="00D357D4"/>
    <w:rsid w:val="00D366FC"/>
    <w:rsid w:val="00D45341"/>
    <w:rsid w:val="00D4657A"/>
    <w:rsid w:val="00D56123"/>
    <w:rsid w:val="00D56410"/>
    <w:rsid w:val="00D66748"/>
    <w:rsid w:val="00D70024"/>
    <w:rsid w:val="00D714D6"/>
    <w:rsid w:val="00D7603E"/>
    <w:rsid w:val="00D7772E"/>
    <w:rsid w:val="00D8562D"/>
    <w:rsid w:val="00D92AD8"/>
    <w:rsid w:val="00DA06F0"/>
    <w:rsid w:val="00DA74DE"/>
    <w:rsid w:val="00DB3C10"/>
    <w:rsid w:val="00DB4F41"/>
    <w:rsid w:val="00DC6468"/>
    <w:rsid w:val="00DD078E"/>
    <w:rsid w:val="00DD143B"/>
    <w:rsid w:val="00DD5652"/>
    <w:rsid w:val="00DD5C6C"/>
    <w:rsid w:val="00DD6261"/>
    <w:rsid w:val="00DE22BE"/>
    <w:rsid w:val="00DE33A6"/>
    <w:rsid w:val="00DE6A83"/>
    <w:rsid w:val="00DF2D58"/>
    <w:rsid w:val="00E00187"/>
    <w:rsid w:val="00E00872"/>
    <w:rsid w:val="00E01E09"/>
    <w:rsid w:val="00E054DB"/>
    <w:rsid w:val="00E1778E"/>
    <w:rsid w:val="00E17E7D"/>
    <w:rsid w:val="00E2141C"/>
    <w:rsid w:val="00E26352"/>
    <w:rsid w:val="00E278A0"/>
    <w:rsid w:val="00E3423C"/>
    <w:rsid w:val="00E37AF6"/>
    <w:rsid w:val="00E42196"/>
    <w:rsid w:val="00E43329"/>
    <w:rsid w:val="00E527C6"/>
    <w:rsid w:val="00E55B7F"/>
    <w:rsid w:val="00E607DC"/>
    <w:rsid w:val="00E64C35"/>
    <w:rsid w:val="00E656E5"/>
    <w:rsid w:val="00E70AC7"/>
    <w:rsid w:val="00E83612"/>
    <w:rsid w:val="00E906EC"/>
    <w:rsid w:val="00EA23DB"/>
    <w:rsid w:val="00EA79F7"/>
    <w:rsid w:val="00EB26FE"/>
    <w:rsid w:val="00EC1DEB"/>
    <w:rsid w:val="00EC6471"/>
    <w:rsid w:val="00ED25D0"/>
    <w:rsid w:val="00EE215C"/>
    <w:rsid w:val="00EE4431"/>
    <w:rsid w:val="00EE637B"/>
    <w:rsid w:val="00EE6C1D"/>
    <w:rsid w:val="00EF28AE"/>
    <w:rsid w:val="00EF6ED3"/>
    <w:rsid w:val="00F013E4"/>
    <w:rsid w:val="00F047A8"/>
    <w:rsid w:val="00F054B2"/>
    <w:rsid w:val="00F06DFA"/>
    <w:rsid w:val="00F1548D"/>
    <w:rsid w:val="00F166F5"/>
    <w:rsid w:val="00F1677E"/>
    <w:rsid w:val="00F20330"/>
    <w:rsid w:val="00F25195"/>
    <w:rsid w:val="00F27059"/>
    <w:rsid w:val="00F34D71"/>
    <w:rsid w:val="00F4060B"/>
    <w:rsid w:val="00F40E04"/>
    <w:rsid w:val="00F470D8"/>
    <w:rsid w:val="00F57557"/>
    <w:rsid w:val="00F6293A"/>
    <w:rsid w:val="00F7016B"/>
    <w:rsid w:val="00F71860"/>
    <w:rsid w:val="00F727ED"/>
    <w:rsid w:val="00F729D0"/>
    <w:rsid w:val="00F73AF2"/>
    <w:rsid w:val="00F74317"/>
    <w:rsid w:val="00F84FF2"/>
    <w:rsid w:val="00F863C2"/>
    <w:rsid w:val="00F947D7"/>
    <w:rsid w:val="00F95336"/>
    <w:rsid w:val="00F971FF"/>
    <w:rsid w:val="00FA3175"/>
    <w:rsid w:val="00FA41A3"/>
    <w:rsid w:val="00FB175D"/>
    <w:rsid w:val="00FB3578"/>
    <w:rsid w:val="00FB4704"/>
    <w:rsid w:val="00FB6707"/>
    <w:rsid w:val="00FC30FE"/>
    <w:rsid w:val="00FC534E"/>
    <w:rsid w:val="00FC689F"/>
    <w:rsid w:val="00FD51E4"/>
    <w:rsid w:val="00FE59A2"/>
    <w:rsid w:val="00FE79C2"/>
    <w:rsid w:val="00FF5D52"/>
    <w:rsid w:val="00FF60AD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6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51E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1E6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3E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E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1E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A351E6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351E6"/>
    <w:rPr>
      <w:rFonts w:ascii="Calibri Light" w:eastAsiaTheme="majorEastAsia" w:hAnsi="Calibri Light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3E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83E2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A351E6"/>
    <w:rPr>
      <w:b/>
      <w:bCs/>
    </w:rPr>
  </w:style>
  <w:style w:type="paragraph" w:styleId="a4">
    <w:name w:val="List Paragraph"/>
    <w:basedOn w:val="a"/>
    <w:uiPriority w:val="34"/>
    <w:qFormat/>
    <w:rsid w:val="00A83E2A"/>
    <w:pPr>
      <w:ind w:left="708"/>
    </w:pPr>
  </w:style>
  <w:style w:type="character" w:styleId="a5">
    <w:name w:val="Hyperlink"/>
    <w:basedOn w:val="a0"/>
    <w:uiPriority w:val="99"/>
    <w:unhideWhenUsed/>
    <w:rsid w:val="00F203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0330"/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2033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6BC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906D3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6D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06D3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4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647"/>
    <w:rPr>
      <w:sz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4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4647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project.eisinvest.ru/" TargetMode="External"/><Relationship Id="rId13" Type="http://schemas.openxmlformats.org/officeDocument/2006/relationships/hyperlink" Target="http://www.copyrus.org/" TargetMode="External"/><Relationship Id="rId18" Type="http://schemas.openxmlformats.org/officeDocument/2006/relationships/hyperlink" Target="http://www.a-priority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www.patika.ru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atent-rus.ru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us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rid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ao.ru/for-rightholders/deponirovanie-neobnarodovannyh-proizvedenij/" TargetMode="External"/><Relationship Id="rId19" Type="http://schemas.openxmlformats.org/officeDocument/2006/relationships/hyperlink" Target="http://1-fin.ru/?id=281&amp;t=341&amp;ht=852&amp;w=%D1%81%D1%82%D0%B0%D0%B2%D0%BA%D0%B0+%D0%B4%D0%B8%D1%81%D0%BA%D0%BE%D0%BD%D1%82%D0%B8%D1%80%D0%BE%D0%B2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o.ru/" TargetMode="External"/><Relationship Id="rId14" Type="http://schemas.openxmlformats.org/officeDocument/2006/relationships/hyperlink" Target="https://www.copytrust.ru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D195-D951-468C-B377-C596AB7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19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146</cp:revision>
  <dcterms:created xsi:type="dcterms:W3CDTF">2018-07-19T19:45:00Z</dcterms:created>
  <dcterms:modified xsi:type="dcterms:W3CDTF">2018-08-09T13:58:00Z</dcterms:modified>
</cp:coreProperties>
</file>